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F8BB" w14:textId="77777777" w:rsidR="006C415A" w:rsidRDefault="006C415A" w:rsidP="006C415A"/>
    <w:p w14:paraId="4F52FFB3" w14:textId="29F49BB0" w:rsidR="006C415A" w:rsidRPr="006C415A" w:rsidRDefault="006C415A" w:rsidP="006C415A">
      <w:pPr>
        <w:jc w:val="center"/>
        <w:rPr>
          <w:b/>
          <w:bCs/>
        </w:rPr>
      </w:pPr>
      <w:r w:rsidRPr="006C415A">
        <w:rPr>
          <w:b/>
          <w:bCs/>
        </w:rPr>
        <w:t>2021. GADA PĀRSKATS VADĪBAS ZIŅOJUMS</w:t>
      </w:r>
    </w:p>
    <w:p w14:paraId="7301BE24" w14:textId="69F2D9E3" w:rsidR="006C415A" w:rsidRDefault="006C415A" w:rsidP="006C415A">
      <w:r>
        <w:t xml:space="preserve"> </w:t>
      </w:r>
      <w:r>
        <w:tab/>
        <w:t xml:space="preserve">KRIMULDAS NOVADA PARTIJA (turpmāk tekstā partija) ir reģistrēta 2013. gada 4. aprīlī, reģistrācijas numurs 40008207808, juridiskā adrese: Mēness iela 3, Krimuldas pagasts, Siguldas novads, LV-2144. </w:t>
      </w:r>
    </w:p>
    <w:p w14:paraId="1F7D7EDE" w14:textId="77777777" w:rsidR="006C415A" w:rsidRDefault="006C415A" w:rsidP="006C415A">
      <w:pPr>
        <w:ind w:firstLine="720"/>
      </w:pPr>
      <w:r>
        <w:t xml:space="preserve">Partija savu darbības mērķi ir atklātums, taisnīgums, tiesiskums, demokrātija, patriotiska un uz nacionālām pamatvērtībām būvēta sabiedrība Krimuldas novadā. </w:t>
      </w:r>
    </w:p>
    <w:p w14:paraId="2EBB3375" w14:textId="77777777" w:rsidR="006C415A" w:rsidRDefault="006C415A" w:rsidP="006C415A">
      <w:pPr>
        <w:ind w:firstLine="720"/>
      </w:pPr>
      <w:r>
        <w:t xml:space="preserve">Partijas augstākā lēmējinstitūcija ir partijas biedru sapulce. Kongress ir sapulce, kura pārstāv biedru sapulci un kura īsteno biedru sapulces pienākumus un tiesības pilnā apmērā, ja likums nenosaka citādi, tajā skaitā </w:t>
      </w:r>
      <w:proofErr w:type="spellStart"/>
      <w:r>
        <w:t>ievēl</w:t>
      </w:r>
      <w:proofErr w:type="spellEnd"/>
      <w:r>
        <w:t xml:space="preserve"> valdi, valdes priekšsēdētāju un revīzijas komisiju. Partijas valdi </w:t>
      </w:r>
      <w:proofErr w:type="spellStart"/>
      <w:r>
        <w:t>ievēl</w:t>
      </w:r>
      <w:proofErr w:type="spellEnd"/>
      <w:r>
        <w:t xml:space="preserve"> piecu locekļu sastāvā.</w:t>
      </w:r>
    </w:p>
    <w:p w14:paraId="65EF2924" w14:textId="5F3EC5DB" w:rsidR="006C415A" w:rsidRDefault="006C415A" w:rsidP="006C415A">
      <w:pPr>
        <w:ind w:firstLine="720"/>
      </w:pPr>
      <w:r>
        <w:t xml:space="preserve"> Partijas valdes locekļu sastāvs 2021. gadā nav mainījies. Valdes sastāvs</w:t>
      </w:r>
      <w:r w:rsidR="00843167">
        <w:t>, apstiprinot gada pārskatu,</w:t>
      </w:r>
      <w:r>
        <w:t xml:space="preserve"> ir sekojošs: </w:t>
      </w:r>
    </w:p>
    <w:p w14:paraId="5991C334" w14:textId="540400BF" w:rsidR="006C415A" w:rsidRDefault="006C415A" w:rsidP="006C415A">
      <w:pPr>
        <w:ind w:firstLine="720"/>
      </w:pPr>
      <w:r>
        <w:t>● Mārtiņš Zemītis (valdes priekšsēdētājs)</w:t>
      </w:r>
      <w:r w:rsidR="00C245CA">
        <w:t>,</w:t>
      </w:r>
    </w:p>
    <w:p w14:paraId="6F9A6468" w14:textId="290EAAA0" w:rsidR="006C415A" w:rsidRDefault="006C415A" w:rsidP="006C415A">
      <w:pPr>
        <w:ind w:firstLine="720"/>
      </w:pPr>
      <w:r>
        <w:t xml:space="preserve">● </w:t>
      </w:r>
      <w:r w:rsidR="00843167" w:rsidRPr="00843167">
        <w:t>Erlends Eisaks</w:t>
      </w:r>
    </w:p>
    <w:p w14:paraId="65EE11D9" w14:textId="7E35D0D4" w:rsidR="006C415A" w:rsidRDefault="006C415A" w:rsidP="006C415A">
      <w:pPr>
        <w:ind w:firstLine="720"/>
      </w:pPr>
      <w:r>
        <w:t xml:space="preserve">● </w:t>
      </w:r>
      <w:r w:rsidR="00843167" w:rsidRPr="00843167">
        <w:t>Jānis Miķelsons</w:t>
      </w:r>
      <w:r>
        <w:t>,</w:t>
      </w:r>
    </w:p>
    <w:p w14:paraId="328F1A51" w14:textId="71994628" w:rsidR="006C415A" w:rsidRDefault="006C415A" w:rsidP="006C415A">
      <w:pPr>
        <w:ind w:firstLine="720"/>
      </w:pPr>
      <w:r>
        <w:t xml:space="preserve">● </w:t>
      </w:r>
      <w:r w:rsidR="00843167" w:rsidRPr="00843167">
        <w:t>Jānis Rubīns</w:t>
      </w:r>
      <w:r>
        <w:t>,</w:t>
      </w:r>
    </w:p>
    <w:p w14:paraId="677A130C" w14:textId="60B9628F" w:rsidR="006C415A" w:rsidRDefault="006C415A" w:rsidP="006C415A">
      <w:pPr>
        <w:ind w:firstLine="720"/>
      </w:pPr>
      <w:r>
        <w:t xml:space="preserve"> ● </w:t>
      </w:r>
      <w:r w:rsidR="00843167" w:rsidRPr="00843167">
        <w:t xml:space="preserve">Jānis </w:t>
      </w:r>
      <w:proofErr w:type="spellStart"/>
      <w:r w:rsidR="00843167" w:rsidRPr="00843167">
        <w:t>Spila</w:t>
      </w:r>
      <w:proofErr w:type="spellEnd"/>
      <w:r w:rsidR="00C245CA">
        <w:t>.</w:t>
      </w:r>
    </w:p>
    <w:p w14:paraId="283B2B94" w14:textId="77777777" w:rsidR="006C415A" w:rsidRDefault="006C415A" w:rsidP="006C415A">
      <w:pPr>
        <w:ind w:firstLine="720"/>
      </w:pPr>
      <w:r>
        <w:t>Partijas saimnieciskās un finansiālās darbības kontroli un uzraudzību veic revīzijas komisija.</w:t>
      </w:r>
    </w:p>
    <w:p w14:paraId="03FE9B47" w14:textId="77777777" w:rsidR="006C415A" w:rsidRDefault="006C415A" w:rsidP="006C415A">
      <w:pPr>
        <w:ind w:firstLine="720"/>
      </w:pPr>
      <w:r>
        <w:t xml:space="preserve"> Partijas saimnieciskās un finansiālās darbības kontroli un uzraudzību veic revīzijas komisija. Revīzijas komisija darbojas sekojošā sastāvā: </w:t>
      </w:r>
    </w:p>
    <w:p w14:paraId="2A2E7E19" w14:textId="313F17E1" w:rsidR="006C415A" w:rsidRDefault="006C415A" w:rsidP="006C415A">
      <w:pPr>
        <w:ind w:firstLine="720"/>
      </w:pPr>
      <w:r>
        <w:t xml:space="preserve">● </w:t>
      </w:r>
      <w:r w:rsidR="00843167" w:rsidRPr="00843167">
        <w:t>Anc</w:t>
      </w:r>
      <w:r w:rsidR="00C245CA">
        <w:t>e</w:t>
      </w:r>
      <w:r w:rsidR="00843167" w:rsidRPr="00843167">
        <w:t xml:space="preserve"> Pēterson</w:t>
      </w:r>
      <w:r w:rsidR="00C245CA">
        <w:t>e</w:t>
      </w:r>
      <w:r>
        <w:t xml:space="preserve"> (komisijas priekšsēdētāja)</w:t>
      </w:r>
      <w:r w:rsidR="00C245CA">
        <w:t>,</w:t>
      </w:r>
    </w:p>
    <w:p w14:paraId="58C766FE" w14:textId="28AEB945" w:rsidR="006C415A" w:rsidRDefault="006C415A" w:rsidP="006C415A">
      <w:pPr>
        <w:ind w:firstLine="720"/>
      </w:pPr>
      <w:r>
        <w:t xml:space="preserve">● </w:t>
      </w:r>
      <w:r w:rsidR="00843167" w:rsidRPr="00843167">
        <w:t>Jāni</w:t>
      </w:r>
      <w:r w:rsidR="00C245CA">
        <w:t>s</w:t>
      </w:r>
      <w:r w:rsidR="00843167" w:rsidRPr="00843167">
        <w:t xml:space="preserve"> Eisak</w:t>
      </w:r>
      <w:r w:rsidR="00C245CA">
        <w:t>s</w:t>
      </w:r>
      <w:r>
        <w:t xml:space="preserve">, </w:t>
      </w:r>
    </w:p>
    <w:p w14:paraId="1398DAA3" w14:textId="2BF8BF11" w:rsidR="006C415A" w:rsidRDefault="006C415A" w:rsidP="006C415A">
      <w:pPr>
        <w:ind w:firstLine="720"/>
      </w:pPr>
      <w:r>
        <w:t xml:space="preserve">● </w:t>
      </w:r>
      <w:r w:rsidR="00C245CA" w:rsidRPr="00C245CA">
        <w:t xml:space="preserve">Nauris </w:t>
      </w:r>
      <w:proofErr w:type="spellStart"/>
      <w:r w:rsidR="00C245CA" w:rsidRPr="00C245CA">
        <w:t>Bokšs</w:t>
      </w:r>
      <w:proofErr w:type="spellEnd"/>
      <w:r w:rsidR="00C245CA">
        <w:t>.</w:t>
      </w:r>
      <w:r>
        <w:t xml:space="preserve"> </w:t>
      </w:r>
    </w:p>
    <w:p w14:paraId="5D059A36" w14:textId="0CD0F995" w:rsidR="006C415A" w:rsidRDefault="006C415A" w:rsidP="006C415A">
      <w:pPr>
        <w:ind w:firstLine="720"/>
      </w:pPr>
      <w:r>
        <w:t>Partijai nemateriālo ieguldījumu un pamatlīdzekļu nav. Atlikums norēķinu kontā pārskata gada sākumā 152.00 EUR. Fondu līdzekļu palielinājumu pārskata gadā veido fizisko personu ziedojumi, kas sastāda 4735,00 EUR.</w:t>
      </w:r>
    </w:p>
    <w:p w14:paraId="22B6ED3A" w14:textId="6AB4F6E0" w:rsidR="006C415A" w:rsidRDefault="006C415A" w:rsidP="006C415A">
      <w:pPr>
        <w:ind w:firstLine="720"/>
      </w:pPr>
      <w:r>
        <w:lastRenderedPageBreak/>
        <w:t xml:space="preserve"> Partijas izdevumu daļu veido izdevumi, kas saistīti ar partijas mājas lapas uzturēšanu, banku komisijām, reklāmas izdevumiem, partijas avīzi un valsts nodevām. Kopējie partijas izdevumi pārskata periodā ir 4697.00 EUR. Atlikums pārskata perioda beigās 190.00 EUR. </w:t>
      </w:r>
    </w:p>
    <w:p w14:paraId="41102D41" w14:textId="377C8962" w:rsidR="006C415A" w:rsidRDefault="006C415A" w:rsidP="006C415A">
      <w:pPr>
        <w:ind w:firstLine="720"/>
      </w:pPr>
      <w:r>
        <w:t xml:space="preserve">Partijas vadība atlīdzību par savu darbu nav saņēmusi. Tāpat pārskata periodā nav tikuši nodarbināti citi darbinieki. </w:t>
      </w:r>
    </w:p>
    <w:p w14:paraId="3FAF5077" w14:textId="550A2C4B" w:rsidR="00424BBE" w:rsidRDefault="00424BBE" w:rsidP="00424BBE">
      <w:r w:rsidRPr="00424BBE">
        <w:t>31.10.2022.</w:t>
      </w:r>
    </w:p>
    <w:p w14:paraId="4826B9A0" w14:textId="10AC14CE" w:rsidR="006C415A" w:rsidRDefault="006C415A" w:rsidP="006C415A">
      <w:pPr>
        <w:ind w:firstLine="720"/>
        <w:jc w:val="right"/>
      </w:pPr>
      <w:r>
        <w:t xml:space="preserve">Valdes priekšsēdētājs Mārtiņš Zemītis </w:t>
      </w:r>
    </w:p>
    <w:p w14:paraId="34A6E8F8" w14:textId="77777777" w:rsidR="006C415A" w:rsidRDefault="006C415A" w:rsidP="006C415A">
      <w:pPr>
        <w:ind w:firstLine="720"/>
        <w:jc w:val="right"/>
      </w:pPr>
    </w:p>
    <w:p w14:paraId="064F1AB5" w14:textId="075AF99D" w:rsidR="005C7664" w:rsidRPr="006C415A" w:rsidRDefault="006C415A" w:rsidP="00843167">
      <w:r>
        <w:t>DOKUMENTS IR PARAKSTĪTS AR DROŠU ELEKTRONISKO PARAKSTU UN SATUR LAIKA ZĪMOGU</w:t>
      </w:r>
    </w:p>
    <w:sectPr w:rsidR="005C7664" w:rsidRPr="006C415A">
      <w:headerReference w:type="default" r:id="rId8"/>
      <w:footerReference w:type="even" r:id="rId9"/>
      <w:footerReference w:type="default" r:id="rId10"/>
      <w:pgSz w:w="11900" w:h="16840"/>
      <w:pgMar w:top="1440" w:right="1800" w:bottom="1440" w:left="18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2E8E" w14:textId="77777777" w:rsidR="003005E8" w:rsidRDefault="003005E8">
      <w:pPr>
        <w:spacing w:after="0" w:line="240" w:lineRule="auto"/>
      </w:pPr>
      <w:r>
        <w:separator/>
      </w:r>
    </w:p>
  </w:endnote>
  <w:endnote w:type="continuationSeparator" w:id="0">
    <w:p w14:paraId="75BC7B57" w14:textId="77777777" w:rsidR="003005E8" w:rsidRDefault="003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0036" w14:textId="77777777" w:rsidR="005C7664" w:rsidRDefault="00975A2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3005E8">
      <w:rPr>
        <w:color w:val="000000"/>
      </w:rPr>
      <w:fldChar w:fldCharType="separate"/>
    </w:r>
    <w:r>
      <w:rPr>
        <w:color w:val="000000"/>
      </w:rPr>
      <w:fldChar w:fldCharType="end"/>
    </w:r>
  </w:p>
  <w:p w14:paraId="3DC70384" w14:textId="77777777" w:rsidR="005C7664" w:rsidRDefault="005C766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3262" w14:textId="77777777" w:rsidR="005C7664" w:rsidRDefault="00975A2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02146">
      <w:rPr>
        <w:noProof/>
        <w:color w:val="000000"/>
      </w:rPr>
      <w:t>1</w:t>
    </w:r>
    <w:r>
      <w:rPr>
        <w:color w:val="000000"/>
      </w:rPr>
      <w:fldChar w:fldCharType="end"/>
    </w:r>
  </w:p>
  <w:p w14:paraId="11F9DBC1" w14:textId="77777777" w:rsidR="005C7664" w:rsidRDefault="005C7664">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49FC" w14:textId="77777777" w:rsidR="003005E8" w:rsidRDefault="003005E8">
      <w:pPr>
        <w:spacing w:after="0" w:line="240" w:lineRule="auto"/>
      </w:pPr>
      <w:r>
        <w:separator/>
      </w:r>
    </w:p>
  </w:footnote>
  <w:footnote w:type="continuationSeparator" w:id="0">
    <w:p w14:paraId="5E03CDD9" w14:textId="77777777" w:rsidR="003005E8" w:rsidRDefault="0030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6E2A" w14:textId="77777777" w:rsidR="005C7664" w:rsidRDefault="00975A28">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noProof/>
        <w:color w:val="000000"/>
        <w:sz w:val="32"/>
        <w:szCs w:val="32"/>
      </w:rPr>
      <w:drawing>
        <wp:inline distT="0" distB="0" distL="0" distR="0" wp14:anchorId="5307FBC9" wp14:editId="745331AC">
          <wp:extent cx="882650" cy="950595"/>
          <wp:effectExtent l="0" t="0" r="0" b="0"/>
          <wp:docPr id="5" name="image1.png" descr="Krimuldas-novada-partijas-LOGO-web"/>
          <wp:cNvGraphicFramePr/>
          <a:graphic xmlns:a="http://schemas.openxmlformats.org/drawingml/2006/main">
            <a:graphicData uri="http://schemas.openxmlformats.org/drawingml/2006/picture">
              <pic:pic xmlns:pic="http://schemas.openxmlformats.org/drawingml/2006/picture">
                <pic:nvPicPr>
                  <pic:cNvPr id="0" name="image1.png" descr="Krimuldas-novada-partijas-LOGO-web"/>
                  <pic:cNvPicPr preferRelativeResize="0"/>
                </pic:nvPicPr>
                <pic:blipFill>
                  <a:blip r:embed="rId1"/>
                  <a:srcRect/>
                  <a:stretch>
                    <a:fillRect/>
                  </a:stretch>
                </pic:blipFill>
                <pic:spPr>
                  <a:xfrm>
                    <a:off x="0" y="0"/>
                    <a:ext cx="882650" cy="950595"/>
                  </a:xfrm>
                  <a:prstGeom prst="rect">
                    <a:avLst/>
                  </a:prstGeom>
                  <a:ln/>
                </pic:spPr>
              </pic:pic>
            </a:graphicData>
          </a:graphic>
        </wp:inline>
      </w:drawing>
    </w:r>
  </w:p>
  <w:tbl>
    <w:tblPr>
      <w:tblStyle w:val="a0"/>
      <w:tblW w:w="8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0"/>
    </w:tblGrid>
    <w:tr w:rsidR="005C7664" w14:paraId="5609FC51" w14:textId="77777777">
      <w:tc>
        <w:tcPr>
          <w:tcW w:w="8300" w:type="dxa"/>
          <w:tcBorders>
            <w:top w:val="nil"/>
            <w:left w:val="nil"/>
            <w:bottom w:val="single" w:sz="4" w:space="0" w:color="000000"/>
            <w:right w:val="nil"/>
          </w:tcBorders>
        </w:tcPr>
        <w:p w14:paraId="51A22FA0" w14:textId="77777777" w:rsidR="005C7664" w:rsidRDefault="00975A28">
          <w:pPr>
            <w:spacing w:after="0"/>
            <w:jc w:val="center"/>
            <w:rPr>
              <w:rFonts w:ascii="Batang" w:eastAsia="Batang" w:hAnsi="Batang" w:cs="Batang"/>
              <w:b/>
              <w:i/>
              <w:color w:val="C00000"/>
              <w:sz w:val="32"/>
              <w:szCs w:val="32"/>
            </w:rPr>
          </w:pPr>
          <w:r>
            <w:rPr>
              <w:rFonts w:ascii="Batang" w:eastAsia="Batang" w:hAnsi="Batang" w:cs="Batang"/>
              <w:b/>
              <w:i/>
              <w:color w:val="C00000"/>
              <w:sz w:val="32"/>
              <w:szCs w:val="32"/>
            </w:rPr>
            <w:t>KRIMULDAS NOVADA PARTIJA</w:t>
          </w:r>
        </w:p>
      </w:tc>
    </w:tr>
  </w:tbl>
  <w:p w14:paraId="58219E8B" w14:textId="6DA163FD" w:rsidR="005C7664" w:rsidRDefault="00E02146">
    <w:pPr>
      <w:jc w:val="center"/>
      <w:rPr>
        <w:rFonts w:ascii="Times New Roman" w:eastAsia="Times New Roman" w:hAnsi="Times New Roman" w:cs="Times New Roman"/>
      </w:rPr>
    </w:pPr>
    <w:r>
      <w:rPr>
        <w:rFonts w:ascii="Arial" w:hAnsi="Arial" w:cs="Arial"/>
        <w:color w:val="363636"/>
        <w:sz w:val="18"/>
        <w:szCs w:val="18"/>
        <w:shd w:val="clear" w:color="auto" w:fill="FFFFFF"/>
      </w:rPr>
      <w:t>Mēness iela 3, Ragana, Krimuldas pag., Siguldas nov., LV-2144</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Reģ</w:t>
    </w:r>
    <w:proofErr w:type="spellEnd"/>
    <w:r>
      <w:rPr>
        <w:rFonts w:ascii="Times New Roman" w:eastAsia="Times New Roman" w:hAnsi="Times New Roman" w:cs="Times New Roman"/>
      </w:rPr>
      <w:t>. Nr. 40008207808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1071"/>
    <w:multiLevelType w:val="multilevel"/>
    <w:tmpl w:val="043EF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664"/>
    <w:rsid w:val="00233E0C"/>
    <w:rsid w:val="003005E8"/>
    <w:rsid w:val="00424BBE"/>
    <w:rsid w:val="005C7664"/>
    <w:rsid w:val="006C415A"/>
    <w:rsid w:val="00843167"/>
    <w:rsid w:val="00933A6F"/>
    <w:rsid w:val="00975A28"/>
    <w:rsid w:val="00B51378"/>
    <w:rsid w:val="00C245CA"/>
    <w:rsid w:val="00E0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45D"/>
  <w15:docId w15:val="{D7AC0B26-742E-4440-AA2E-6440D3A7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63"/>
    <w:rPr>
      <w:lang w:eastAsia="en-US"/>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BalloonText">
    <w:name w:val="Balloon Text"/>
    <w:basedOn w:val="Normal"/>
    <w:link w:val="BalloonTextChar"/>
    <w:uiPriority w:val="99"/>
    <w:semiHidden/>
    <w:unhideWhenUsed/>
    <w:rsid w:val="00614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4BE6"/>
    <w:rPr>
      <w:rFonts w:ascii="Tahoma" w:hAnsi="Tahoma" w:cs="Tahoma"/>
      <w:sz w:val="16"/>
      <w:szCs w:val="16"/>
      <w:lang w:eastAsia="en-US"/>
    </w:rPr>
  </w:style>
  <w:style w:type="table" w:styleId="TableGrid">
    <w:name w:val="Table Grid"/>
    <w:basedOn w:val="TableNormal"/>
    <w:locked/>
    <w:rsid w:val="00A6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8E"/>
    <w:rPr>
      <w:sz w:val="22"/>
      <w:szCs w:val="22"/>
      <w:lang w:eastAsia="en-US"/>
    </w:rPr>
  </w:style>
  <w:style w:type="paragraph" w:styleId="Footer">
    <w:name w:val="footer"/>
    <w:basedOn w:val="Normal"/>
    <w:link w:val="FooterChar"/>
    <w:uiPriority w:val="99"/>
    <w:unhideWhenUsed/>
    <w:rsid w:val="00A6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8E"/>
    <w:rPr>
      <w:sz w:val="22"/>
      <w:szCs w:val="22"/>
      <w:lang w:eastAsia="en-US"/>
    </w:rPr>
  </w:style>
  <w:style w:type="character" w:styleId="PageNumber">
    <w:name w:val="page number"/>
    <w:basedOn w:val="DefaultParagraphFont"/>
    <w:uiPriority w:val="99"/>
    <w:semiHidden/>
    <w:unhideWhenUsed/>
    <w:rsid w:val="00CC0B1B"/>
  </w:style>
  <w:style w:type="paragraph" w:styleId="ListParagraph">
    <w:name w:val="List Paragraph"/>
    <w:basedOn w:val="Normal"/>
    <w:uiPriority w:val="34"/>
    <w:qFormat/>
    <w:rsid w:val="00276A3E"/>
    <w:pPr>
      <w:ind w:left="720"/>
      <w:contextualSpacing/>
    </w:p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uh78zzjsJprxLtepE9LOxSTYg==">AMUW2mV98l6hPcWyQUqSA2l31uBMMen8jQfJOSkudPwa/QAuGYUwV+1F2RjE2gMcXb8Z4IzBh622JC1gDI/05S2AjhNMv2dMMZObmLmk2LLZlUaOQSuA7qW6ITo7V6ArxnDE1LBGMwdf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Ozoliņš</dc:creator>
  <cp:lastModifiedBy>Martins Zemitis</cp:lastModifiedBy>
  <cp:revision>6</cp:revision>
  <dcterms:created xsi:type="dcterms:W3CDTF">2018-04-06T12:05:00Z</dcterms:created>
  <dcterms:modified xsi:type="dcterms:W3CDTF">2022-11-02T13:34:00Z</dcterms:modified>
</cp:coreProperties>
</file>