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450CB1" w14:textId="77777777" w:rsidR="00761C6F" w:rsidRDefault="00761C6F">
      <w:pPr>
        <w:pStyle w:val="Adrese"/>
        <w:rPr>
          <w:lang w:val="lv-LV"/>
        </w:rPr>
      </w:pPr>
    </w:p>
    <w:p w14:paraId="660490AE" w14:textId="77777777" w:rsidR="00761C6F" w:rsidRDefault="00761C6F">
      <w:pPr>
        <w:pStyle w:val="Adrese"/>
        <w:rPr>
          <w:lang w:val="lv-LV"/>
        </w:rPr>
      </w:pPr>
    </w:p>
    <w:p w14:paraId="582F4DC2" w14:textId="77777777" w:rsidR="00761C6F" w:rsidRDefault="00761C6F">
      <w:pPr>
        <w:pStyle w:val="Adrese"/>
        <w:rPr>
          <w:lang w:val="lv-LV"/>
        </w:rPr>
      </w:pPr>
    </w:p>
    <w:p w14:paraId="29C6F08E" w14:textId="77777777" w:rsidR="00761C6F" w:rsidRDefault="00761C6F">
      <w:pPr>
        <w:pStyle w:val="Adrese"/>
        <w:rPr>
          <w:lang w:val="lv-LV"/>
        </w:rPr>
      </w:pPr>
    </w:p>
    <w:p w14:paraId="120DD9F4" w14:textId="46A50442" w:rsidR="00761C6F" w:rsidRPr="00BE4B5A" w:rsidRDefault="00EC7F9E" w:rsidP="00EC7F9E">
      <w:pPr>
        <w:pStyle w:val="Nosaukums"/>
        <w:rPr>
          <w:rFonts w:ascii="Arial Narrow" w:hAnsi="Arial Narrow"/>
          <w:bCs w:val="0"/>
        </w:rPr>
      </w:pPr>
      <w:r>
        <w:rPr>
          <w:rFonts w:ascii="Arial Narrow" w:hAnsi="Arial Narrow"/>
          <w:noProof/>
        </w:rPr>
        <w:t xml:space="preserve">Politiskā Partija </w:t>
      </w:r>
      <w:r w:rsidR="00761C6F">
        <w:rPr>
          <w:rFonts w:ascii="Arial Narrow" w:hAnsi="Arial Narrow"/>
          <w:noProof/>
        </w:rPr>
        <w:t xml:space="preserve">  „ Latvijas </w:t>
      </w:r>
      <w:r>
        <w:rPr>
          <w:rFonts w:ascii="Arial Narrow" w:hAnsi="Arial Narrow"/>
          <w:noProof/>
        </w:rPr>
        <w:t xml:space="preserve">sociādemokrātiskā strādnieku partija </w:t>
      </w:r>
      <w:r w:rsidR="00761C6F">
        <w:rPr>
          <w:rFonts w:ascii="Arial Narrow" w:hAnsi="Arial Narrow"/>
          <w:noProof/>
        </w:rPr>
        <w:t>”</w:t>
      </w:r>
      <w:r w:rsidR="00761C6F">
        <w:rPr>
          <w:rFonts w:ascii="Arial Narrow" w:hAnsi="Arial Narrow" w:cs="Times New Roman"/>
        </w:rPr>
        <w:t xml:space="preserve"> </w:t>
      </w:r>
      <w:r w:rsidR="00761C6F" w:rsidRPr="004C563B">
        <w:rPr>
          <w:rFonts w:ascii="Arial Narrow" w:hAnsi="Arial Narrow" w:cs="Times New Roman"/>
          <w:b w:val="0"/>
        </w:rPr>
        <w:t xml:space="preserve">(Turpmāk tekstā- </w:t>
      </w:r>
      <w:r>
        <w:rPr>
          <w:rFonts w:ascii="Arial Narrow" w:hAnsi="Arial Narrow" w:cs="Times New Roman"/>
          <w:b w:val="0"/>
        </w:rPr>
        <w:t>Politiskā partija)</w:t>
      </w:r>
      <w:r w:rsidR="00BE4B5A">
        <w:rPr>
          <w:rFonts w:ascii="Arial Narrow" w:hAnsi="Arial Narrow" w:cs="Times New Roman"/>
          <w:b w:val="0"/>
        </w:rPr>
        <w:t xml:space="preserve"> </w:t>
      </w:r>
      <w:r w:rsidR="00BE4B5A" w:rsidRPr="00BE4B5A">
        <w:rPr>
          <w:rFonts w:ascii="Arial Narrow" w:hAnsi="Arial Narrow" w:cs="Times New Roman"/>
        </w:rPr>
        <w:t xml:space="preserve">Vadības apliecinājums </w:t>
      </w:r>
    </w:p>
    <w:p w14:paraId="386F269B" w14:textId="77777777" w:rsidR="00761C6F" w:rsidRPr="00BE4B5A" w:rsidRDefault="00761C6F" w:rsidP="00761C6F">
      <w:pPr>
        <w:jc w:val="center"/>
        <w:rPr>
          <w:b/>
          <w:bCs/>
          <w:lang w:val="lv-LV"/>
        </w:rPr>
      </w:pPr>
    </w:p>
    <w:p w14:paraId="1B28CE4B" w14:textId="05599311" w:rsidR="00761C6F" w:rsidRPr="004C563B" w:rsidRDefault="00761C6F" w:rsidP="00761C6F">
      <w:pPr>
        <w:rPr>
          <w:rFonts w:ascii="Arial Narrow" w:hAnsi="Arial Narrow"/>
          <w:bCs/>
          <w:lang w:val="lv-LV"/>
        </w:rPr>
      </w:pPr>
      <w:proofErr w:type="spellStart"/>
      <w:r w:rsidRPr="004C563B">
        <w:rPr>
          <w:rFonts w:ascii="Arial Narrow" w:hAnsi="Arial Narrow"/>
          <w:bCs/>
          <w:lang w:val="lv-LV"/>
        </w:rPr>
        <w:t>Auditor</w:t>
      </w:r>
      <w:r>
        <w:rPr>
          <w:rFonts w:ascii="Arial Narrow" w:hAnsi="Arial Narrow"/>
          <w:bCs/>
          <w:lang w:val="lv-LV"/>
        </w:rPr>
        <w:t>sabiedrība</w:t>
      </w:r>
      <w:r w:rsidRPr="004C563B">
        <w:rPr>
          <w:rFonts w:ascii="Arial Narrow" w:hAnsi="Arial Narrow"/>
          <w:bCs/>
          <w:lang w:val="lv-LV"/>
        </w:rPr>
        <w:t>s</w:t>
      </w:r>
      <w:proofErr w:type="spellEnd"/>
      <w:r w:rsidRPr="004C563B">
        <w:rPr>
          <w:rFonts w:ascii="Arial Narrow" w:hAnsi="Arial Narrow"/>
          <w:bCs/>
          <w:lang w:val="lv-LV"/>
        </w:rPr>
        <w:t xml:space="preserve"> „Gaidas </w:t>
      </w:r>
      <w:proofErr w:type="spellStart"/>
      <w:r w:rsidRPr="004C563B">
        <w:rPr>
          <w:rFonts w:ascii="Arial Narrow" w:hAnsi="Arial Narrow"/>
          <w:bCs/>
          <w:lang w:val="lv-LV"/>
        </w:rPr>
        <w:t>Kalniņas</w:t>
      </w:r>
      <w:proofErr w:type="spellEnd"/>
      <w:r w:rsidRPr="004C563B">
        <w:rPr>
          <w:rFonts w:ascii="Arial Narrow" w:hAnsi="Arial Narrow"/>
          <w:bCs/>
          <w:lang w:val="lv-LV"/>
        </w:rPr>
        <w:t xml:space="preserve"> audits ”, SIA</w:t>
      </w:r>
    </w:p>
    <w:p w14:paraId="077EDFC0" w14:textId="27F80017" w:rsidR="00761C6F" w:rsidRPr="004C563B" w:rsidRDefault="00D22F23" w:rsidP="00761C6F">
      <w:pPr>
        <w:rPr>
          <w:rFonts w:ascii="Arial Narrow" w:hAnsi="Arial Narrow"/>
          <w:bCs/>
          <w:lang w:val="lv-LV"/>
        </w:rPr>
      </w:pPr>
      <w:proofErr w:type="spellStart"/>
      <w:r>
        <w:rPr>
          <w:rFonts w:ascii="Arial Narrow" w:hAnsi="Arial Narrow"/>
          <w:bCs/>
          <w:lang w:val="lv-LV"/>
        </w:rPr>
        <w:t>Mātera</w:t>
      </w:r>
      <w:proofErr w:type="spellEnd"/>
      <w:r>
        <w:rPr>
          <w:rFonts w:ascii="Arial Narrow" w:hAnsi="Arial Narrow"/>
          <w:bCs/>
          <w:lang w:val="lv-LV"/>
        </w:rPr>
        <w:t xml:space="preserve"> iela 42-1</w:t>
      </w:r>
      <w:r w:rsidR="00761C6F" w:rsidRPr="004C563B">
        <w:rPr>
          <w:rFonts w:ascii="Arial Narrow" w:hAnsi="Arial Narrow"/>
          <w:bCs/>
          <w:lang w:val="lv-LV"/>
        </w:rPr>
        <w:t>, Jelgava, LV-3001</w:t>
      </w:r>
    </w:p>
    <w:p w14:paraId="295A8DB0" w14:textId="77777777" w:rsidR="00761C6F" w:rsidRPr="004C563B" w:rsidRDefault="00761C6F" w:rsidP="00761C6F">
      <w:pPr>
        <w:rPr>
          <w:rFonts w:ascii="Arial Narrow" w:hAnsi="Arial Narrow"/>
          <w:bCs/>
          <w:lang w:val="lv-LV"/>
        </w:rPr>
      </w:pPr>
      <w:r>
        <w:rPr>
          <w:rFonts w:ascii="Arial Narrow" w:hAnsi="Arial Narrow"/>
          <w:bCs/>
          <w:lang w:val="lv-LV"/>
        </w:rPr>
        <w:t>Atbildīgajai z</w:t>
      </w:r>
      <w:r w:rsidRPr="004C563B">
        <w:rPr>
          <w:rFonts w:ascii="Arial Narrow" w:hAnsi="Arial Narrow"/>
          <w:bCs/>
          <w:lang w:val="lv-LV"/>
        </w:rPr>
        <w:t xml:space="preserve">vērinātai revidentei </w:t>
      </w:r>
      <w:r>
        <w:rPr>
          <w:rFonts w:ascii="Arial Narrow" w:hAnsi="Arial Narrow"/>
          <w:bCs/>
          <w:lang w:val="lv-LV"/>
        </w:rPr>
        <w:t xml:space="preserve">Gaidai </w:t>
      </w:r>
      <w:proofErr w:type="spellStart"/>
      <w:r>
        <w:rPr>
          <w:rFonts w:ascii="Arial Narrow" w:hAnsi="Arial Narrow"/>
          <w:bCs/>
          <w:lang w:val="lv-LV"/>
        </w:rPr>
        <w:t>Kalniņai</w:t>
      </w:r>
      <w:proofErr w:type="spellEnd"/>
    </w:p>
    <w:p w14:paraId="25152BC6" w14:textId="77777777" w:rsidR="00DA66C2" w:rsidRDefault="00DA66C2" w:rsidP="00DA66C2">
      <w:pPr>
        <w:pStyle w:val="Adrese"/>
        <w:rPr>
          <w:lang w:val="lv-LV"/>
        </w:rPr>
      </w:pPr>
    </w:p>
    <w:p w14:paraId="793A39B1" w14:textId="6F33ADCF" w:rsidR="002C31B3" w:rsidRDefault="00ED77C1" w:rsidP="002C31B3">
      <w:pPr>
        <w:pStyle w:val="Adrese"/>
        <w:rPr>
          <w:lang w:val="lv-LV"/>
        </w:rPr>
      </w:pPr>
      <w:r>
        <w:rPr>
          <w:lang w:val="lv-LV"/>
        </w:rPr>
        <w:t xml:space="preserve">Par </w:t>
      </w:r>
      <w:r w:rsidR="00EC7F9E">
        <w:rPr>
          <w:rFonts w:ascii="Arial Narrow" w:hAnsi="Arial Narrow"/>
          <w:noProof/>
        </w:rPr>
        <w:t>Politiskās partijas   „ Latvijas sociādemokrātiskā strādnieku partija ”</w:t>
      </w:r>
      <w:r w:rsidR="00DC3C16">
        <w:rPr>
          <w:lang w:val="lv-LV"/>
        </w:rPr>
        <w:t xml:space="preserve"> </w:t>
      </w:r>
      <w:r w:rsidR="00133218">
        <w:rPr>
          <w:lang w:val="lv-LV"/>
        </w:rPr>
        <w:t>2024</w:t>
      </w:r>
      <w:r w:rsidR="006735B0">
        <w:rPr>
          <w:lang w:val="lv-LV"/>
        </w:rPr>
        <w:t xml:space="preserve">. gada </w:t>
      </w:r>
      <w:r w:rsidR="00E30923">
        <w:rPr>
          <w:lang w:val="lv-LV"/>
        </w:rPr>
        <w:t>pārskata</w:t>
      </w:r>
      <w:r w:rsidR="006735B0">
        <w:rPr>
          <w:lang w:val="lv-LV"/>
        </w:rPr>
        <w:t xml:space="preserve"> revīzij</w:t>
      </w:r>
      <w:r>
        <w:rPr>
          <w:lang w:val="lv-LV"/>
        </w:rPr>
        <w:t>u</w:t>
      </w:r>
    </w:p>
    <w:p w14:paraId="09A9E457" w14:textId="77777777" w:rsidR="002C31B3" w:rsidRDefault="002C31B3" w:rsidP="002C31B3">
      <w:pPr>
        <w:pStyle w:val="Adrese"/>
        <w:rPr>
          <w:lang w:val="lv-LV"/>
        </w:rPr>
      </w:pPr>
    </w:p>
    <w:p w14:paraId="11DB3B6D" w14:textId="49C44578" w:rsidR="006735B0" w:rsidRDefault="00DC3C16" w:rsidP="002C31B3">
      <w:pPr>
        <w:pStyle w:val="Adrese"/>
        <w:rPr>
          <w:lang w:val="lv-LV"/>
        </w:rPr>
      </w:pPr>
      <w:r>
        <w:rPr>
          <w:lang w:val="lv-LV"/>
        </w:rPr>
        <w:t>Godātie revidenti</w:t>
      </w:r>
      <w:r w:rsidR="006735B0">
        <w:rPr>
          <w:lang w:val="lv-LV"/>
        </w:rPr>
        <w:t>,</w:t>
      </w:r>
    </w:p>
    <w:p w14:paraId="325C030A" w14:textId="063D4EDE" w:rsidR="003402E7" w:rsidRPr="003F072A" w:rsidRDefault="006735B0" w:rsidP="003402E7">
      <w:pPr>
        <w:jc w:val="both"/>
        <w:rPr>
          <w:rFonts w:cstheme="minorHAnsi"/>
          <w:szCs w:val="24"/>
          <w:lang w:val="lv-LV"/>
        </w:rPr>
      </w:pPr>
      <w:r w:rsidRPr="003402E7">
        <w:rPr>
          <w:rFonts w:ascii="Times New Roman" w:hAnsi="Times New Roman"/>
          <w:lang w:val="lv-LV"/>
        </w:rPr>
        <w:t xml:space="preserve">Saskaņā ar Jūsu veikto </w:t>
      </w:r>
      <w:r w:rsidR="00EC7F9E" w:rsidRPr="003402E7">
        <w:rPr>
          <w:rFonts w:ascii="Arial Narrow" w:hAnsi="Arial Narrow"/>
          <w:noProof/>
        </w:rPr>
        <w:t>Politiskās partijas   „ Latvijas sociādemokrātiskā strādnieku partija ”</w:t>
      </w:r>
      <w:r w:rsidR="00EC7F9E" w:rsidRPr="003402E7">
        <w:rPr>
          <w:rFonts w:ascii="Arial Narrow" w:hAnsi="Arial Narrow"/>
        </w:rPr>
        <w:t xml:space="preserve"> (</w:t>
      </w:r>
      <w:proofErr w:type="spellStart"/>
      <w:r w:rsidR="00EC7F9E" w:rsidRPr="003402E7">
        <w:rPr>
          <w:rFonts w:ascii="Arial Narrow" w:hAnsi="Arial Narrow"/>
        </w:rPr>
        <w:t>Turpmāk</w:t>
      </w:r>
      <w:proofErr w:type="spellEnd"/>
      <w:r w:rsidR="00EC7F9E" w:rsidRPr="003402E7">
        <w:rPr>
          <w:rFonts w:ascii="Arial Narrow" w:hAnsi="Arial Narrow"/>
        </w:rPr>
        <w:t xml:space="preserve"> </w:t>
      </w:r>
      <w:proofErr w:type="spellStart"/>
      <w:r w:rsidR="00EC7F9E" w:rsidRPr="003402E7">
        <w:rPr>
          <w:rFonts w:ascii="Arial Narrow" w:hAnsi="Arial Narrow"/>
        </w:rPr>
        <w:t>tekstā</w:t>
      </w:r>
      <w:proofErr w:type="spellEnd"/>
      <w:r w:rsidR="00EC7F9E" w:rsidRPr="003402E7">
        <w:rPr>
          <w:rFonts w:ascii="Arial Narrow" w:hAnsi="Arial Narrow"/>
        </w:rPr>
        <w:t xml:space="preserve">- LSDSP) </w:t>
      </w:r>
      <w:r w:rsidR="00133218">
        <w:rPr>
          <w:rFonts w:ascii="Times New Roman" w:hAnsi="Times New Roman"/>
          <w:lang w:val="lv-LV"/>
        </w:rPr>
        <w:t>2024</w:t>
      </w:r>
      <w:r w:rsidRPr="003402E7">
        <w:rPr>
          <w:rFonts w:ascii="Times New Roman" w:hAnsi="Times New Roman"/>
          <w:lang w:val="lv-LV"/>
        </w:rPr>
        <w:t>.</w:t>
      </w:r>
      <w:r w:rsidR="0033289A" w:rsidRPr="003402E7">
        <w:rPr>
          <w:rFonts w:ascii="Times New Roman" w:hAnsi="Times New Roman"/>
          <w:lang w:val="lv-LV"/>
        </w:rPr>
        <w:t> </w:t>
      </w:r>
      <w:r w:rsidRPr="003402E7">
        <w:rPr>
          <w:rFonts w:ascii="Times New Roman" w:hAnsi="Times New Roman"/>
          <w:lang w:val="lv-LV"/>
        </w:rPr>
        <w:t xml:space="preserve">gada pārskatu (tālāk tekstā – </w:t>
      </w:r>
      <w:r w:rsidR="00E30923" w:rsidRPr="003402E7">
        <w:rPr>
          <w:rFonts w:ascii="Times New Roman" w:hAnsi="Times New Roman"/>
          <w:lang w:val="lv-LV"/>
        </w:rPr>
        <w:t>gada</w:t>
      </w:r>
      <w:r w:rsidRPr="003402E7">
        <w:rPr>
          <w:rFonts w:ascii="Times New Roman" w:hAnsi="Times New Roman"/>
          <w:lang w:val="lv-LV"/>
        </w:rPr>
        <w:t xml:space="preserve"> </w:t>
      </w:r>
      <w:r w:rsidR="00E30923" w:rsidRPr="003402E7">
        <w:rPr>
          <w:rFonts w:ascii="Times New Roman" w:hAnsi="Times New Roman"/>
          <w:lang w:val="lv-LV"/>
        </w:rPr>
        <w:t>pārskats</w:t>
      </w:r>
      <w:r w:rsidRPr="003402E7">
        <w:rPr>
          <w:rFonts w:ascii="Times New Roman" w:hAnsi="Times New Roman"/>
          <w:lang w:val="lv-LV"/>
        </w:rPr>
        <w:t>)</w:t>
      </w:r>
      <w:r w:rsidR="0010530B">
        <w:rPr>
          <w:rFonts w:ascii="Times New Roman" w:hAnsi="Times New Roman"/>
          <w:lang w:val="lv-LV"/>
        </w:rPr>
        <w:t xml:space="preserve"> </w:t>
      </w:r>
      <w:r w:rsidRPr="003402E7">
        <w:rPr>
          <w:rFonts w:ascii="Times New Roman" w:hAnsi="Times New Roman"/>
          <w:lang w:val="lv-LV"/>
        </w:rPr>
        <w:t xml:space="preserve">, kas atspoguļo </w:t>
      </w:r>
      <w:r w:rsidR="00EC7F9E" w:rsidRPr="003402E7">
        <w:rPr>
          <w:rFonts w:ascii="Times New Roman" w:hAnsi="Times New Roman"/>
          <w:lang w:val="lv-LV"/>
        </w:rPr>
        <w:t>LSDSP</w:t>
      </w:r>
      <w:r w:rsidRPr="003402E7">
        <w:rPr>
          <w:rFonts w:ascii="Times New Roman" w:hAnsi="Times New Roman"/>
          <w:lang w:val="lv-LV"/>
        </w:rPr>
        <w:t xml:space="preserve"> aktīvus </w:t>
      </w:r>
      <w:r w:rsidR="00133218">
        <w:rPr>
          <w:rFonts w:ascii="Times New Roman" w:hAnsi="Times New Roman"/>
          <w:lang w:val="lv-LV"/>
        </w:rPr>
        <w:t>2024</w:t>
      </w:r>
      <w:r w:rsidRPr="003402E7">
        <w:rPr>
          <w:rFonts w:ascii="Times New Roman" w:hAnsi="Times New Roman"/>
          <w:lang w:val="lv-LV"/>
        </w:rPr>
        <w:t>.</w:t>
      </w:r>
      <w:r w:rsidR="0077491A" w:rsidRPr="003402E7">
        <w:rPr>
          <w:rFonts w:ascii="Times New Roman" w:hAnsi="Times New Roman"/>
          <w:lang w:val="lv-LV"/>
        </w:rPr>
        <w:t> </w:t>
      </w:r>
      <w:r w:rsidRPr="003402E7">
        <w:rPr>
          <w:rFonts w:ascii="Times New Roman" w:hAnsi="Times New Roman"/>
          <w:lang w:val="lv-LV"/>
        </w:rPr>
        <w:t xml:space="preserve">gada 31. decembrī </w:t>
      </w:r>
      <w:r w:rsidR="00781442">
        <w:rPr>
          <w:rFonts w:ascii="Times New Roman" w:hAnsi="Times New Roman"/>
        </w:rPr>
        <w:t>2821</w:t>
      </w:r>
      <w:r w:rsidR="00990E21" w:rsidRPr="003402E7">
        <w:rPr>
          <w:rFonts w:ascii="Times New Roman" w:hAnsi="Times New Roman"/>
          <w:lang w:val="lv-LV"/>
        </w:rPr>
        <w:t xml:space="preserve"> eiro </w:t>
      </w:r>
      <w:r w:rsidRPr="003402E7">
        <w:rPr>
          <w:rFonts w:ascii="Times New Roman" w:hAnsi="Times New Roman"/>
          <w:lang w:val="lv-LV"/>
        </w:rPr>
        <w:t xml:space="preserve">apmērā un </w:t>
      </w:r>
      <w:r w:rsidR="00133218">
        <w:rPr>
          <w:rFonts w:ascii="Times New Roman" w:hAnsi="Times New Roman"/>
          <w:lang w:val="lv-LV"/>
        </w:rPr>
        <w:t>2024</w:t>
      </w:r>
      <w:r w:rsidRPr="003402E7">
        <w:rPr>
          <w:rFonts w:ascii="Times New Roman" w:hAnsi="Times New Roman"/>
          <w:lang w:val="lv-LV"/>
        </w:rPr>
        <w:t xml:space="preserve">. gada </w:t>
      </w:r>
      <w:proofErr w:type="spellStart"/>
      <w:r w:rsidR="00781442">
        <w:rPr>
          <w:rFonts w:ascii="Times New Roman" w:hAnsi="Times New Roman"/>
        </w:rPr>
        <w:t>izdevumu</w:t>
      </w:r>
      <w:proofErr w:type="spellEnd"/>
      <w:r w:rsidR="00781442">
        <w:rPr>
          <w:rFonts w:ascii="Times New Roman" w:hAnsi="Times New Roman"/>
        </w:rPr>
        <w:t xml:space="preserve"> </w:t>
      </w:r>
      <w:r w:rsidR="00BE2CBF" w:rsidRPr="003402E7">
        <w:rPr>
          <w:rFonts w:ascii="Times New Roman" w:hAnsi="Times New Roman"/>
          <w:lang w:val="lv-LV"/>
        </w:rPr>
        <w:t xml:space="preserve"> pārsniegumu pār </w:t>
      </w:r>
      <w:proofErr w:type="spellStart"/>
      <w:r w:rsidR="00781442">
        <w:rPr>
          <w:rFonts w:ascii="Times New Roman" w:hAnsi="Times New Roman"/>
        </w:rPr>
        <w:t>ieņēmumiem</w:t>
      </w:r>
      <w:proofErr w:type="spellEnd"/>
      <w:r w:rsidR="00E249A8" w:rsidRPr="003402E7">
        <w:rPr>
          <w:rFonts w:ascii="Times New Roman" w:hAnsi="Times New Roman"/>
          <w:lang w:val="lv-LV"/>
        </w:rPr>
        <w:t xml:space="preserve">        </w:t>
      </w:r>
      <w:r w:rsidR="00781442">
        <w:rPr>
          <w:rFonts w:ascii="Times New Roman" w:hAnsi="Times New Roman"/>
        </w:rPr>
        <w:t>360</w:t>
      </w:r>
      <w:r w:rsidRPr="003402E7">
        <w:rPr>
          <w:rFonts w:ascii="Times New Roman" w:hAnsi="Times New Roman"/>
          <w:lang w:val="lv-LV"/>
        </w:rPr>
        <w:t> </w:t>
      </w:r>
      <w:r w:rsidR="00990E21" w:rsidRPr="003402E7">
        <w:rPr>
          <w:rFonts w:ascii="Times New Roman" w:hAnsi="Times New Roman"/>
          <w:lang w:val="lv-LV"/>
        </w:rPr>
        <w:t xml:space="preserve">eiro </w:t>
      </w:r>
      <w:r w:rsidRPr="003402E7">
        <w:rPr>
          <w:rFonts w:ascii="Times New Roman" w:hAnsi="Times New Roman"/>
          <w:lang w:val="lv-LV"/>
        </w:rPr>
        <w:t xml:space="preserve">apmērā, revīziju, kas veikta, lai izteiktu atzinumu par to, vai </w:t>
      </w:r>
      <w:r w:rsidR="00E30923" w:rsidRPr="003402E7">
        <w:rPr>
          <w:rFonts w:ascii="Times New Roman" w:hAnsi="Times New Roman"/>
          <w:lang w:val="lv-LV"/>
        </w:rPr>
        <w:t>gada</w:t>
      </w:r>
      <w:r w:rsidRPr="003402E7">
        <w:rPr>
          <w:rFonts w:ascii="Times New Roman" w:hAnsi="Times New Roman"/>
          <w:lang w:val="lv-LV"/>
        </w:rPr>
        <w:t xml:space="preserve"> pārskat</w:t>
      </w:r>
      <w:r w:rsidR="00E30923" w:rsidRPr="003402E7">
        <w:rPr>
          <w:rFonts w:ascii="Times New Roman" w:hAnsi="Times New Roman"/>
          <w:lang w:val="lv-LV"/>
        </w:rPr>
        <w:t>s</w:t>
      </w:r>
      <w:r w:rsidRPr="003402E7">
        <w:rPr>
          <w:rFonts w:ascii="Times New Roman" w:hAnsi="Times New Roman"/>
          <w:lang w:val="lv-LV"/>
        </w:rPr>
        <w:t xml:space="preserve"> </w:t>
      </w:r>
      <w:r w:rsidR="003F4734" w:rsidRPr="003402E7">
        <w:rPr>
          <w:rFonts w:ascii="Times New Roman" w:hAnsi="Times New Roman"/>
          <w:lang w:val="lv-LV"/>
        </w:rPr>
        <w:t xml:space="preserve">sniedz </w:t>
      </w:r>
      <w:r w:rsidR="00863209" w:rsidRPr="003402E7">
        <w:rPr>
          <w:rFonts w:ascii="Times New Roman" w:hAnsi="Times New Roman"/>
          <w:lang w:val="lv-LV"/>
        </w:rPr>
        <w:t xml:space="preserve">patiesu un </w:t>
      </w:r>
      <w:r w:rsidR="008C42D0" w:rsidRPr="003402E7">
        <w:rPr>
          <w:rFonts w:ascii="Times New Roman" w:hAnsi="Times New Roman"/>
          <w:lang w:val="lv-LV"/>
        </w:rPr>
        <w:t xml:space="preserve">skaidru </w:t>
      </w:r>
      <w:r w:rsidR="003F4734" w:rsidRPr="003402E7">
        <w:rPr>
          <w:rFonts w:ascii="Times New Roman" w:hAnsi="Times New Roman"/>
          <w:lang w:val="lv-LV"/>
        </w:rPr>
        <w:t>priekšstatu par</w:t>
      </w:r>
      <w:r w:rsidR="00AA28A6" w:rsidRPr="003402E7">
        <w:rPr>
          <w:rFonts w:ascii="Times New Roman" w:hAnsi="Times New Roman"/>
          <w:lang w:val="lv-LV"/>
        </w:rPr>
        <w:t xml:space="preserve"> </w:t>
      </w:r>
      <w:r w:rsidR="00EC7F9E" w:rsidRPr="003402E7">
        <w:rPr>
          <w:rFonts w:ascii="Times New Roman" w:hAnsi="Times New Roman"/>
          <w:lang w:val="lv-LV"/>
        </w:rPr>
        <w:t>LSDSP</w:t>
      </w:r>
      <w:r w:rsidRPr="003402E7">
        <w:rPr>
          <w:rFonts w:ascii="Times New Roman" w:hAnsi="Times New Roman"/>
          <w:lang w:val="lv-LV"/>
        </w:rPr>
        <w:t xml:space="preserve"> finansiālo stāvokli</w:t>
      </w:r>
      <w:r w:rsidR="00FB2D1D" w:rsidRPr="003402E7">
        <w:rPr>
          <w:rFonts w:ascii="Times New Roman" w:hAnsi="Times New Roman"/>
          <w:lang w:val="lv-LV"/>
        </w:rPr>
        <w:t xml:space="preserve"> </w:t>
      </w:r>
      <w:r w:rsidR="00133218">
        <w:rPr>
          <w:rFonts w:ascii="Times New Roman" w:hAnsi="Times New Roman"/>
          <w:lang w:val="lv-LV"/>
        </w:rPr>
        <w:t>2024</w:t>
      </w:r>
      <w:r w:rsidR="00FB2D1D" w:rsidRPr="003402E7">
        <w:rPr>
          <w:rFonts w:ascii="Times New Roman" w:hAnsi="Times New Roman"/>
          <w:lang w:val="lv-LV"/>
        </w:rPr>
        <w:t>.</w:t>
      </w:r>
      <w:r w:rsidR="0033289A" w:rsidRPr="003402E7">
        <w:rPr>
          <w:rFonts w:ascii="Times New Roman" w:hAnsi="Times New Roman"/>
          <w:lang w:val="lv-LV"/>
        </w:rPr>
        <w:t> </w:t>
      </w:r>
      <w:r w:rsidR="00FB2D1D" w:rsidRPr="003402E7">
        <w:rPr>
          <w:rFonts w:ascii="Times New Roman" w:hAnsi="Times New Roman"/>
          <w:lang w:val="lv-LV"/>
        </w:rPr>
        <w:t xml:space="preserve">gada </w:t>
      </w:r>
      <w:bookmarkStart w:id="0" w:name="_GoBack"/>
      <w:bookmarkEnd w:id="0"/>
      <w:r w:rsidR="00FB2D1D" w:rsidRPr="003402E7">
        <w:rPr>
          <w:rFonts w:ascii="Times New Roman" w:hAnsi="Times New Roman"/>
          <w:lang w:val="lv-LV"/>
        </w:rPr>
        <w:t>31.</w:t>
      </w:r>
      <w:r w:rsidR="00040D4E" w:rsidRPr="003402E7">
        <w:rPr>
          <w:rFonts w:ascii="Times New Roman" w:hAnsi="Times New Roman"/>
          <w:lang w:val="lv-LV"/>
        </w:rPr>
        <w:t> </w:t>
      </w:r>
      <w:r w:rsidR="00FB2D1D" w:rsidRPr="003402E7">
        <w:rPr>
          <w:rFonts w:ascii="Times New Roman" w:hAnsi="Times New Roman"/>
          <w:lang w:val="lv-LV"/>
        </w:rPr>
        <w:t>decembrī un</w:t>
      </w:r>
      <w:r w:rsidRPr="003402E7">
        <w:rPr>
          <w:rFonts w:ascii="Times New Roman" w:hAnsi="Times New Roman"/>
          <w:lang w:val="lv-LV"/>
        </w:rPr>
        <w:t xml:space="preserve"> tās darbības</w:t>
      </w:r>
      <w:r w:rsidR="00040D4E" w:rsidRPr="003402E7">
        <w:rPr>
          <w:rFonts w:ascii="Times New Roman" w:hAnsi="Times New Roman"/>
          <w:lang w:val="lv-LV"/>
        </w:rPr>
        <w:t xml:space="preserve"> </w:t>
      </w:r>
      <w:r w:rsidR="00E30923" w:rsidRPr="003402E7">
        <w:rPr>
          <w:rFonts w:ascii="Times New Roman" w:hAnsi="Times New Roman"/>
          <w:lang w:val="lv-LV"/>
        </w:rPr>
        <w:t>gada</w:t>
      </w:r>
      <w:r w:rsidRPr="003402E7">
        <w:rPr>
          <w:rFonts w:ascii="Times New Roman" w:hAnsi="Times New Roman"/>
          <w:lang w:val="lv-LV"/>
        </w:rPr>
        <w:t xml:space="preserve"> rezultātiem</w:t>
      </w:r>
      <w:r w:rsidR="00EC7F9E" w:rsidRPr="003402E7">
        <w:rPr>
          <w:rFonts w:ascii="Times New Roman" w:hAnsi="Times New Roman"/>
        </w:rPr>
        <w:t xml:space="preserve"> un </w:t>
      </w:r>
      <w:proofErr w:type="spellStart"/>
      <w:r w:rsidR="00EC7F9E" w:rsidRPr="003402E7">
        <w:rPr>
          <w:rFonts w:ascii="Times New Roman" w:hAnsi="Times New Roman"/>
        </w:rPr>
        <w:t>naudas</w:t>
      </w:r>
      <w:proofErr w:type="spellEnd"/>
      <w:r w:rsidR="00EC7F9E" w:rsidRPr="003402E7">
        <w:rPr>
          <w:rFonts w:ascii="Times New Roman" w:hAnsi="Times New Roman"/>
        </w:rPr>
        <w:t xml:space="preserve"> </w:t>
      </w:r>
      <w:proofErr w:type="spellStart"/>
      <w:r w:rsidR="00EC7F9E" w:rsidRPr="003402E7">
        <w:rPr>
          <w:rFonts w:ascii="Times New Roman" w:hAnsi="Times New Roman"/>
        </w:rPr>
        <w:t>plūsmu</w:t>
      </w:r>
      <w:proofErr w:type="spellEnd"/>
      <w:r w:rsidR="00EC7F9E" w:rsidRPr="003402E7">
        <w:rPr>
          <w:rFonts w:ascii="Times New Roman" w:hAnsi="Times New Roman"/>
        </w:rPr>
        <w:t xml:space="preserve"> </w:t>
      </w:r>
      <w:r w:rsidRPr="003402E7">
        <w:rPr>
          <w:rFonts w:ascii="Times New Roman" w:hAnsi="Times New Roman"/>
          <w:lang w:val="lv-LV"/>
        </w:rPr>
        <w:t xml:space="preserve"> </w:t>
      </w:r>
      <w:r w:rsidR="00133218">
        <w:rPr>
          <w:rFonts w:ascii="Times New Roman" w:hAnsi="Times New Roman"/>
          <w:lang w:val="lv-LV"/>
        </w:rPr>
        <w:t>2024</w:t>
      </w:r>
      <w:r w:rsidR="00FB2D1D" w:rsidRPr="003402E7">
        <w:rPr>
          <w:rFonts w:ascii="Times New Roman" w:hAnsi="Times New Roman"/>
          <w:lang w:val="lv-LV"/>
        </w:rPr>
        <w:t xml:space="preserve">. gadā </w:t>
      </w:r>
      <w:r w:rsidR="004753F5" w:rsidRPr="003402E7">
        <w:rPr>
          <w:rFonts w:ascii="Times New Roman" w:hAnsi="Times New Roman"/>
          <w:lang w:val="lv-LV"/>
        </w:rPr>
        <w:t xml:space="preserve"> un ir sastādīts </w:t>
      </w:r>
      <w:r w:rsidR="00040D4E" w:rsidRPr="003402E7">
        <w:rPr>
          <w:rFonts w:ascii="Times New Roman" w:hAnsi="Times New Roman"/>
          <w:lang w:val="lv-LV"/>
        </w:rPr>
        <w:t xml:space="preserve">saskaņā ar </w:t>
      </w:r>
      <w:r w:rsidR="003402E7" w:rsidRPr="003F072A">
        <w:rPr>
          <w:rFonts w:cstheme="minorHAnsi"/>
          <w:szCs w:val="24"/>
          <w:lang w:val="lv-LV"/>
        </w:rPr>
        <w:t xml:space="preserve">Latvijas Republikas Ministru kabineta </w:t>
      </w:r>
      <w:r w:rsidR="00D22F23">
        <w:rPr>
          <w:rFonts w:cstheme="minorHAnsi"/>
          <w:szCs w:val="24"/>
          <w:lang w:val="lv-LV"/>
        </w:rPr>
        <w:t>2021.</w:t>
      </w:r>
      <w:r w:rsidR="003402E7" w:rsidRPr="003F072A">
        <w:rPr>
          <w:rFonts w:cstheme="minorHAnsi"/>
          <w:szCs w:val="24"/>
          <w:lang w:val="lv-LV"/>
        </w:rPr>
        <w:t xml:space="preserve">gada </w:t>
      </w:r>
      <w:r w:rsidR="00D22F23">
        <w:rPr>
          <w:rFonts w:cstheme="minorHAnsi"/>
          <w:szCs w:val="24"/>
          <w:lang w:val="lv-LV"/>
        </w:rPr>
        <w:t>24. augustā</w:t>
      </w:r>
      <w:r w:rsidR="003402E7" w:rsidRPr="003F072A">
        <w:rPr>
          <w:rFonts w:cstheme="minorHAnsi"/>
          <w:szCs w:val="24"/>
          <w:lang w:val="lv-LV"/>
        </w:rPr>
        <w:t xml:space="preserve"> izdotajiem noteikumiem Nr.</w:t>
      </w:r>
      <w:r w:rsidR="00D22F23">
        <w:rPr>
          <w:rFonts w:cstheme="minorHAnsi"/>
          <w:szCs w:val="24"/>
          <w:lang w:val="lv-LV"/>
        </w:rPr>
        <w:t>569</w:t>
      </w:r>
      <w:r w:rsidR="003402E7" w:rsidRPr="003F072A">
        <w:rPr>
          <w:rFonts w:cstheme="minorHAnsi"/>
          <w:szCs w:val="24"/>
          <w:lang w:val="lv-LV"/>
        </w:rPr>
        <w:t xml:space="preserve"> „Noteikumi par politisko organizāciju (partiju) un to apvienību gada pārskatiem”.</w:t>
      </w:r>
    </w:p>
    <w:p w14:paraId="286BA508" w14:textId="0767C0CC" w:rsidR="00CF20A2" w:rsidRDefault="00CF20A2" w:rsidP="003402E7">
      <w:pPr>
        <w:pStyle w:val="Nosaukums"/>
        <w:jc w:val="both"/>
        <w:rPr>
          <w:rFonts w:ascii="Times New Roman" w:hAnsi="Times New Roman"/>
        </w:rPr>
      </w:pPr>
    </w:p>
    <w:p w14:paraId="44A6FEDF" w14:textId="2597CC5A" w:rsidR="00CF20A2" w:rsidRDefault="00CF20A2">
      <w:pPr>
        <w:pStyle w:val="AABrdtekst"/>
        <w:spacing w:line="240" w:lineRule="atLeast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 xml:space="preserve">Šajā vēstulē sniegtie apliecinājumi attiecas tikai uz būtiskiem apstākļiem. </w:t>
      </w:r>
      <w:r w:rsidR="00E30923">
        <w:rPr>
          <w:rFonts w:ascii="Times New Roman" w:hAnsi="Times New Roman"/>
          <w:sz w:val="24"/>
          <w:szCs w:val="24"/>
          <w:lang w:val="lv-LV"/>
        </w:rPr>
        <w:t>Gada</w:t>
      </w:r>
      <w:r>
        <w:rPr>
          <w:rFonts w:ascii="Times New Roman" w:hAnsi="Times New Roman"/>
          <w:sz w:val="24"/>
          <w:szCs w:val="24"/>
          <w:lang w:val="lv-LV"/>
        </w:rPr>
        <w:t xml:space="preserve"> pārskatu posteņi uzskatāmi par būtiskiem, ja ar tiem saistītās informācijas neuzrādīšana vai nepareiza uzrādīšana var ietekmēt </w:t>
      </w:r>
      <w:r w:rsidR="00E30923">
        <w:rPr>
          <w:rFonts w:ascii="Times New Roman" w:hAnsi="Times New Roman"/>
          <w:sz w:val="24"/>
          <w:szCs w:val="24"/>
          <w:lang w:val="lv-LV"/>
        </w:rPr>
        <w:t>gada</w:t>
      </w:r>
      <w:r>
        <w:rPr>
          <w:rFonts w:ascii="Times New Roman" w:hAnsi="Times New Roman"/>
          <w:sz w:val="24"/>
          <w:szCs w:val="24"/>
          <w:lang w:val="lv-LV"/>
        </w:rPr>
        <w:t xml:space="preserve"> pārskatu lietotāja, kurš paļaujas uz šo informāciju, spriedumu. Būtiskuma līmenis ir atkarīgs no </w:t>
      </w:r>
      <w:r w:rsidR="00E30923">
        <w:rPr>
          <w:rFonts w:ascii="Times New Roman" w:hAnsi="Times New Roman"/>
          <w:sz w:val="24"/>
          <w:szCs w:val="24"/>
          <w:lang w:val="lv-LV"/>
        </w:rPr>
        <w:t>gada</w:t>
      </w:r>
      <w:r>
        <w:rPr>
          <w:rFonts w:ascii="Times New Roman" w:hAnsi="Times New Roman"/>
          <w:sz w:val="24"/>
          <w:szCs w:val="24"/>
          <w:lang w:val="lv-LV"/>
        </w:rPr>
        <w:t xml:space="preserve"> pārskatu posteņa apmēra vai pieļaujamās kļūdas, ņemot vērā pastāvošos apstākļus. Noteicošais faktors var būt </w:t>
      </w:r>
      <w:r w:rsidR="00E30923">
        <w:rPr>
          <w:rFonts w:ascii="Times New Roman" w:hAnsi="Times New Roman"/>
          <w:sz w:val="24"/>
          <w:szCs w:val="24"/>
          <w:lang w:val="lv-LV"/>
        </w:rPr>
        <w:t>gada</w:t>
      </w:r>
      <w:r>
        <w:rPr>
          <w:rFonts w:ascii="Times New Roman" w:hAnsi="Times New Roman"/>
          <w:sz w:val="24"/>
          <w:szCs w:val="24"/>
          <w:lang w:val="lv-LV"/>
        </w:rPr>
        <w:t xml:space="preserve"> pārskatu posteņa apmērs vai būtība, kā arī abi šie faktori kopā.</w:t>
      </w:r>
    </w:p>
    <w:p w14:paraId="558C781E" w14:textId="77777777" w:rsidR="00CF20A2" w:rsidRDefault="00CF20A2">
      <w:pPr>
        <w:pStyle w:val="AABrdtekst"/>
        <w:spacing w:line="240" w:lineRule="atLeast"/>
        <w:rPr>
          <w:rFonts w:ascii="Times New Roman" w:hAnsi="Times New Roman"/>
          <w:sz w:val="24"/>
          <w:szCs w:val="24"/>
          <w:lang w:val="lv-LV"/>
        </w:rPr>
      </w:pPr>
    </w:p>
    <w:p w14:paraId="08E8FF34" w14:textId="20FDA019" w:rsidR="006735B0" w:rsidRDefault="00CF20A2">
      <w:pPr>
        <w:pStyle w:val="AABrdtekst"/>
        <w:spacing w:line="240" w:lineRule="atLeast"/>
        <w:rPr>
          <w:rFonts w:ascii="Times New Roman" w:hAnsi="Times New Roman"/>
          <w:sz w:val="24"/>
          <w:lang w:val="lv-LV"/>
        </w:rPr>
      </w:pPr>
      <w:r>
        <w:rPr>
          <w:rFonts w:ascii="Times New Roman" w:hAnsi="Times New Roman"/>
          <w:sz w:val="24"/>
          <w:lang w:val="lv-LV"/>
        </w:rPr>
        <w:t>P</w:t>
      </w:r>
      <w:r w:rsidR="006735B0">
        <w:rPr>
          <w:rFonts w:ascii="Times New Roman" w:hAnsi="Times New Roman"/>
          <w:sz w:val="24"/>
          <w:lang w:val="lv-LV"/>
        </w:rPr>
        <w:t xml:space="preserve">amatojoties uz mūsu zināšanām un </w:t>
      </w:r>
      <w:r w:rsidR="008668C4">
        <w:rPr>
          <w:rFonts w:ascii="Times New Roman" w:hAnsi="Times New Roman"/>
          <w:sz w:val="24"/>
          <w:lang w:val="lv-LV"/>
        </w:rPr>
        <w:t xml:space="preserve">vadoties no mūsu </w:t>
      </w:r>
      <w:r w:rsidR="006735B0">
        <w:rPr>
          <w:rFonts w:ascii="Times New Roman" w:hAnsi="Times New Roman"/>
          <w:sz w:val="24"/>
          <w:lang w:val="lv-LV"/>
        </w:rPr>
        <w:t>pārliecīb</w:t>
      </w:r>
      <w:r w:rsidR="008668C4">
        <w:rPr>
          <w:rFonts w:ascii="Times New Roman" w:hAnsi="Times New Roman"/>
          <w:sz w:val="24"/>
          <w:lang w:val="lv-LV"/>
        </w:rPr>
        <w:t>as</w:t>
      </w:r>
      <w:r w:rsidR="006735B0">
        <w:rPr>
          <w:rFonts w:ascii="Times New Roman" w:hAnsi="Times New Roman"/>
          <w:sz w:val="24"/>
          <w:lang w:val="lv-LV"/>
        </w:rPr>
        <w:t xml:space="preserve">, apliecinām Jums šādus </w:t>
      </w:r>
      <w:r w:rsidR="00F5594D">
        <w:rPr>
          <w:rFonts w:ascii="Times New Roman" w:hAnsi="Times New Roman"/>
          <w:sz w:val="24"/>
          <w:lang w:val="lv-LV"/>
        </w:rPr>
        <w:t xml:space="preserve">Jūsu </w:t>
      </w:r>
      <w:r w:rsidR="00ED77C1">
        <w:rPr>
          <w:rFonts w:ascii="Times New Roman" w:hAnsi="Times New Roman"/>
          <w:sz w:val="24"/>
          <w:lang w:val="lv-LV"/>
        </w:rPr>
        <w:t>veiktās</w:t>
      </w:r>
      <w:r w:rsidR="00F5594D">
        <w:rPr>
          <w:rFonts w:ascii="Times New Roman" w:hAnsi="Times New Roman"/>
          <w:sz w:val="24"/>
          <w:lang w:val="lv-LV"/>
        </w:rPr>
        <w:t xml:space="preserve"> </w:t>
      </w:r>
      <w:r w:rsidR="00E30923">
        <w:rPr>
          <w:rFonts w:ascii="Times New Roman" w:hAnsi="Times New Roman"/>
          <w:sz w:val="24"/>
          <w:lang w:val="lv-LV"/>
        </w:rPr>
        <w:t>gada</w:t>
      </w:r>
      <w:r w:rsidR="00F5594D">
        <w:rPr>
          <w:rFonts w:ascii="Times New Roman" w:hAnsi="Times New Roman"/>
          <w:sz w:val="24"/>
          <w:lang w:val="lv-LV"/>
        </w:rPr>
        <w:t xml:space="preserve"> pārskatu</w:t>
      </w:r>
      <w:r w:rsidR="00ED77C1">
        <w:rPr>
          <w:rFonts w:ascii="Times New Roman" w:hAnsi="Times New Roman"/>
          <w:sz w:val="24"/>
          <w:lang w:val="lv-LV"/>
        </w:rPr>
        <w:t xml:space="preserve"> </w:t>
      </w:r>
      <w:r w:rsidR="006735B0">
        <w:rPr>
          <w:rFonts w:ascii="Times New Roman" w:hAnsi="Times New Roman"/>
          <w:sz w:val="24"/>
          <w:lang w:val="lv-LV"/>
        </w:rPr>
        <w:t>revīzijas ietvaros</w:t>
      </w:r>
      <w:r w:rsidR="000F7E0D">
        <w:rPr>
          <w:rFonts w:ascii="Times New Roman" w:hAnsi="Times New Roman"/>
          <w:sz w:val="24"/>
          <w:lang w:val="lv-LV"/>
        </w:rPr>
        <w:t xml:space="preserve"> sniegtos apliecinājumus</w:t>
      </w:r>
      <w:r w:rsidR="006735B0">
        <w:rPr>
          <w:rFonts w:ascii="Times New Roman" w:hAnsi="Times New Roman"/>
          <w:sz w:val="24"/>
          <w:lang w:val="lv-LV"/>
        </w:rPr>
        <w:t>:</w:t>
      </w:r>
    </w:p>
    <w:p w14:paraId="6D931B5F" w14:textId="77777777" w:rsidR="006735B0" w:rsidRDefault="006735B0">
      <w:pPr>
        <w:pStyle w:val="AABrdtekst"/>
        <w:spacing w:line="240" w:lineRule="atLeast"/>
        <w:rPr>
          <w:rFonts w:ascii="Times New Roman" w:hAnsi="Times New Roman"/>
          <w:sz w:val="24"/>
          <w:lang w:val="lv-LV"/>
        </w:rPr>
      </w:pPr>
    </w:p>
    <w:p w14:paraId="0D5DE0F7" w14:textId="6FB40FC9" w:rsidR="00E07CEB" w:rsidRPr="00E07CEB" w:rsidRDefault="00E07CEB" w:rsidP="00E07CEB">
      <w:pPr>
        <w:pStyle w:val="Sarakstarindkopa"/>
        <w:numPr>
          <w:ilvl w:val="0"/>
          <w:numId w:val="4"/>
        </w:numPr>
        <w:jc w:val="both"/>
        <w:rPr>
          <w:rFonts w:cstheme="minorHAnsi"/>
          <w:szCs w:val="24"/>
          <w:lang w:val="lv-LV"/>
        </w:rPr>
      </w:pPr>
      <w:r>
        <w:rPr>
          <w:rFonts w:ascii="Times New Roman" w:hAnsi="Times New Roman"/>
          <w:lang w:val="lv-LV"/>
        </w:rPr>
        <w:t xml:space="preserve"> </w:t>
      </w:r>
      <w:r w:rsidR="006735B0" w:rsidRPr="00E07CEB">
        <w:rPr>
          <w:rFonts w:ascii="Times New Roman" w:hAnsi="Times New Roman"/>
          <w:lang w:val="lv-LV"/>
        </w:rPr>
        <w:t xml:space="preserve">Mēs esam atbildīgi par </w:t>
      </w:r>
      <w:r w:rsidR="00863209" w:rsidRPr="00E07CEB">
        <w:rPr>
          <w:rFonts w:ascii="Times New Roman" w:hAnsi="Times New Roman"/>
          <w:lang w:val="lv-LV"/>
        </w:rPr>
        <w:t xml:space="preserve">patiesa un </w:t>
      </w:r>
      <w:r w:rsidR="000B48FF" w:rsidRPr="00E07CEB">
        <w:rPr>
          <w:rFonts w:ascii="Times New Roman" w:hAnsi="Times New Roman"/>
          <w:lang w:val="lv-LV"/>
        </w:rPr>
        <w:t>skaidra priekšstata par</w:t>
      </w:r>
      <w:r w:rsidR="006735B0" w:rsidRPr="00E07CEB">
        <w:rPr>
          <w:rFonts w:ascii="Times New Roman" w:hAnsi="Times New Roman"/>
          <w:lang w:val="lv-LV"/>
        </w:rPr>
        <w:t xml:space="preserve"> </w:t>
      </w:r>
      <w:r w:rsidR="00EC7F9E" w:rsidRPr="00E07CEB">
        <w:rPr>
          <w:rFonts w:ascii="Times New Roman" w:hAnsi="Times New Roman"/>
          <w:lang w:val="lv-LV"/>
        </w:rPr>
        <w:t>LSDSP</w:t>
      </w:r>
      <w:r w:rsidR="006735B0" w:rsidRPr="00E07CEB">
        <w:rPr>
          <w:rFonts w:ascii="Times New Roman" w:hAnsi="Times New Roman"/>
          <w:lang w:val="lv-LV"/>
        </w:rPr>
        <w:t xml:space="preserve"> finansiāl</w:t>
      </w:r>
      <w:r w:rsidR="000B48FF" w:rsidRPr="00E07CEB">
        <w:rPr>
          <w:rFonts w:ascii="Times New Roman" w:hAnsi="Times New Roman"/>
          <w:lang w:val="lv-LV"/>
        </w:rPr>
        <w:t>o</w:t>
      </w:r>
      <w:r w:rsidR="006735B0" w:rsidRPr="00E07CEB">
        <w:rPr>
          <w:rFonts w:ascii="Times New Roman" w:hAnsi="Times New Roman"/>
          <w:lang w:val="lv-LV"/>
        </w:rPr>
        <w:t xml:space="preserve"> stāvok</w:t>
      </w:r>
      <w:r w:rsidR="000B48FF" w:rsidRPr="00E07CEB">
        <w:rPr>
          <w:rFonts w:ascii="Times New Roman" w:hAnsi="Times New Roman"/>
          <w:lang w:val="lv-LV"/>
        </w:rPr>
        <w:t>li</w:t>
      </w:r>
      <w:r w:rsidR="00ED77C1" w:rsidRPr="00E07CEB">
        <w:rPr>
          <w:rFonts w:ascii="Times New Roman" w:hAnsi="Times New Roman"/>
          <w:lang w:val="lv-LV"/>
        </w:rPr>
        <w:t xml:space="preserve"> un</w:t>
      </w:r>
      <w:r w:rsidR="006735B0" w:rsidRPr="00E07CEB">
        <w:rPr>
          <w:rFonts w:ascii="Times New Roman" w:hAnsi="Times New Roman"/>
          <w:lang w:val="lv-LV"/>
        </w:rPr>
        <w:t xml:space="preserve"> tās darbības</w:t>
      </w:r>
      <w:r w:rsidR="00040D4E" w:rsidRPr="00E07CEB">
        <w:rPr>
          <w:rFonts w:ascii="Times New Roman" w:hAnsi="Times New Roman"/>
          <w:lang w:val="lv-LV"/>
        </w:rPr>
        <w:t xml:space="preserve"> </w:t>
      </w:r>
      <w:r w:rsidR="00E30923" w:rsidRPr="00E07CEB">
        <w:rPr>
          <w:rFonts w:ascii="Times New Roman" w:hAnsi="Times New Roman"/>
          <w:lang w:val="lv-LV"/>
        </w:rPr>
        <w:t>gada</w:t>
      </w:r>
      <w:r w:rsidR="006735B0" w:rsidRPr="00E07CEB">
        <w:rPr>
          <w:rFonts w:ascii="Times New Roman" w:hAnsi="Times New Roman"/>
          <w:lang w:val="lv-LV"/>
        </w:rPr>
        <w:t xml:space="preserve"> rezultāt</w:t>
      </w:r>
      <w:r w:rsidR="000B48FF" w:rsidRPr="00E07CEB">
        <w:rPr>
          <w:rFonts w:ascii="Times New Roman" w:hAnsi="Times New Roman"/>
          <w:lang w:val="lv-LV"/>
        </w:rPr>
        <w:t>iem</w:t>
      </w:r>
      <w:r w:rsidR="006735B0" w:rsidRPr="00E07CEB">
        <w:rPr>
          <w:rFonts w:ascii="Times New Roman" w:hAnsi="Times New Roman"/>
          <w:lang w:val="lv-LV"/>
        </w:rPr>
        <w:t xml:space="preserve"> </w:t>
      </w:r>
      <w:r w:rsidR="000B48FF" w:rsidRPr="00E07CEB">
        <w:rPr>
          <w:rFonts w:ascii="Times New Roman" w:hAnsi="Times New Roman"/>
          <w:lang w:val="lv-LV"/>
        </w:rPr>
        <w:t xml:space="preserve">sniegšanu </w:t>
      </w:r>
      <w:r w:rsidR="00E30923" w:rsidRPr="00E07CEB">
        <w:rPr>
          <w:rFonts w:ascii="Times New Roman" w:hAnsi="Times New Roman"/>
          <w:lang w:val="lv-LV"/>
        </w:rPr>
        <w:t>gada</w:t>
      </w:r>
      <w:r w:rsidR="00A118E6" w:rsidRPr="00E07CEB">
        <w:rPr>
          <w:rFonts w:ascii="Times New Roman" w:hAnsi="Times New Roman"/>
          <w:lang w:val="lv-LV"/>
        </w:rPr>
        <w:t xml:space="preserve"> pārskatā</w:t>
      </w:r>
      <w:r w:rsidR="006735B0" w:rsidRPr="00E07CEB">
        <w:rPr>
          <w:rFonts w:ascii="Times New Roman" w:hAnsi="Times New Roman"/>
          <w:lang w:val="lv-LV"/>
        </w:rPr>
        <w:t xml:space="preserve"> saskaņā ar </w:t>
      </w:r>
      <w:r w:rsidRPr="00E07CEB">
        <w:rPr>
          <w:rFonts w:cstheme="minorHAnsi"/>
          <w:szCs w:val="24"/>
          <w:lang w:val="lv-LV"/>
        </w:rPr>
        <w:t xml:space="preserve">Latvijas Republikas Ministru kabineta </w:t>
      </w:r>
      <w:r w:rsidR="00D22F23">
        <w:rPr>
          <w:rFonts w:cstheme="minorHAnsi"/>
          <w:szCs w:val="24"/>
          <w:lang w:val="lv-LV"/>
        </w:rPr>
        <w:t>2021</w:t>
      </w:r>
      <w:r w:rsidRPr="00E07CEB">
        <w:rPr>
          <w:rFonts w:cstheme="minorHAnsi"/>
          <w:szCs w:val="24"/>
          <w:lang w:val="lv-LV"/>
        </w:rPr>
        <w:t xml:space="preserve">.gada </w:t>
      </w:r>
      <w:r w:rsidR="00D22F23">
        <w:rPr>
          <w:rFonts w:cstheme="minorHAnsi"/>
          <w:szCs w:val="24"/>
          <w:lang w:val="lv-LV"/>
        </w:rPr>
        <w:t>24. augustā</w:t>
      </w:r>
      <w:r w:rsidRPr="00E07CEB">
        <w:rPr>
          <w:rFonts w:cstheme="minorHAnsi"/>
          <w:szCs w:val="24"/>
          <w:lang w:val="lv-LV"/>
        </w:rPr>
        <w:t xml:space="preserve"> izdotajiem noteikumiem Nr.</w:t>
      </w:r>
      <w:r w:rsidR="00D22F23">
        <w:rPr>
          <w:rFonts w:cstheme="minorHAnsi"/>
          <w:szCs w:val="24"/>
          <w:lang w:val="lv-LV"/>
        </w:rPr>
        <w:t>569</w:t>
      </w:r>
      <w:r w:rsidRPr="00E07CEB">
        <w:rPr>
          <w:rFonts w:cstheme="minorHAnsi"/>
          <w:szCs w:val="24"/>
          <w:lang w:val="lv-LV"/>
        </w:rPr>
        <w:t xml:space="preserve"> „Noteikumi par politisko organizāciju (partiju) un to apvienību gada pārskatiem”.</w:t>
      </w:r>
    </w:p>
    <w:p w14:paraId="3F8DEF2B" w14:textId="1191E6A7" w:rsidR="000E2096" w:rsidRPr="000E2096" w:rsidRDefault="006735B0" w:rsidP="00E07CEB">
      <w:pPr>
        <w:pStyle w:val="AABrdtekst"/>
        <w:spacing w:line="240" w:lineRule="atLeast"/>
        <w:ind w:left="360"/>
        <w:rPr>
          <w:rFonts w:ascii="Times New Roman" w:hAnsi="Times New Roman"/>
          <w:sz w:val="24"/>
          <w:lang w:val="lv-LV"/>
        </w:rPr>
      </w:pPr>
      <w:r>
        <w:rPr>
          <w:rFonts w:ascii="Times New Roman" w:hAnsi="Times New Roman"/>
          <w:sz w:val="24"/>
          <w:lang w:val="lv-LV"/>
        </w:rPr>
        <w:t xml:space="preserve"> Mēs esam </w:t>
      </w:r>
      <w:r w:rsidR="00ED77C1">
        <w:rPr>
          <w:rFonts w:ascii="Times New Roman" w:hAnsi="Times New Roman"/>
          <w:sz w:val="24"/>
          <w:lang w:val="lv-LV"/>
        </w:rPr>
        <w:t xml:space="preserve">arī </w:t>
      </w:r>
      <w:r>
        <w:rPr>
          <w:rFonts w:ascii="Times New Roman" w:hAnsi="Times New Roman"/>
          <w:sz w:val="24"/>
          <w:lang w:val="lv-LV"/>
        </w:rPr>
        <w:t xml:space="preserve">atbildīgi par </w:t>
      </w:r>
      <w:r w:rsidR="00EC7F9E">
        <w:rPr>
          <w:rFonts w:ascii="Times New Roman" w:hAnsi="Times New Roman"/>
          <w:sz w:val="24"/>
          <w:lang w:val="lv-LV"/>
        </w:rPr>
        <w:t>LSDSP</w:t>
      </w:r>
      <w:r>
        <w:rPr>
          <w:rFonts w:ascii="Times New Roman" w:hAnsi="Times New Roman"/>
          <w:sz w:val="24"/>
          <w:lang w:val="lv-LV"/>
        </w:rPr>
        <w:t xml:space="preserve"> saistošo likumu un citu normatīvo </w:t>
      </w:r>
      <w:r w:rsidR="000B48FF">
        <w:rPr>
          <w:rFonts w:ascii="Times New Roman" w:hAnsi="Times New Roman"/>
          <w:sz w:val="24"/>
          <w:lang w:val="lv-LV"/>
        </w:rPr>
        <w:t xml:space="preserve">prasību </w:t>
      </w:r>
      <w:r>
        <w:rPr>
          <w:rFonts w:ascii="Times New Roman" w:hAnsi="Times New Roman"/>
          <w:sz w:val="24"/>
          <w:lang w:val="lv-LV"/>
        </w:rPr>
        <w:t xml:space="preserve">ievērošanu. </w:t>
      </w:r>
    </w:p>
    <w:p w14:paraId="431D0E93" w14:textId="77777777" w:rsidR="006735B0" w:rsidRDefault="006735B0">
      <w:pPr>
        <w:pStyle w:val="AABrdtekst"/>
        <w:spacing w:line="240" w:lineRule="atLeast"/>
        <w:ind w:left="360" w:hanging="360"/>
        <w:rPr>
          <w:rFonts w:ascii="Times New Roman" w:hAnsi="Times New Roman"/>
          <w:sz w:val="24"/>
          <w:lang w:val="lv-LV"/>
        </w:rPr>
      </w:pPr>
    </w:p>
    <w:p w14:paraId="4CC501F5" w14:textId="4C072568" w:rsidR="00E40E82" w:rsidRDefault="008668C4" w:rsidP="00AA6AE4">
      <w:pPr>
        <w:pStyle w:val="AABrdtekst"/>
        <w:numPr>
          <w:ilvl w:val="0"/>
          <w:numId w:val="4"/>
        </w:numPr>
        <w:spacing w:line="240" w:lineRule="atLeast"/>
        <w:rPr>
          <w:rFonts w:ascii="Times New Roman" w:hAnsi="Times New Roman"/>
          <w:sz w:val="24"/>
          <w:lang w:val="lv-LV"/>
        </w:rPr>
      </w:pPr>
      <w:r w:rsidRPr="000E2096">
        <w:rPr>
          <w:rFonts w:ascii="Times New Roman" w:hAnsi="Times New Roman"/>
          <w:sz w:val="24"/>
          <w:lang w:val="lv-LV"/>
        </w:rPr>
        <w:t xml:space="preserve">Mēs </w:t>
      </w:r>
      <w:r w:rsidR="00724596">
        <w:rPr>
          <w:rFonts w:ascii="Times New Roman" w:hAnsi="Times New Roman"/>
          <w:sz w:val="24"/>
          <w:lang w:val="lv-LV"/>
        </w:rPr>
        <w:t xml:space="preserve">apstiprinām, ka esam atbildīgi par tādas iekšējās kontroles izveidošanu un uzturēšanu, kas </w:t>
      </w:r>
      <w:r w:rsidR="00DC2591">
        <w:rPr>
          <w:rFonts w:ascii="Times New Roman" w:hAnsi="Times New Roman"/>
          <w:sz w:val="24"/>
          <w:lang w:val="lv-LV"/>
        </w:rPr>
        <w:t xml:space="preserve">nodrošina </w:t>
      </w:r>
      <w:r w:rsidR="00E30923">
        <w:rPr>
          <w:rFonts w:ascii="Times New Roman" w:hAnsi="Times New Roman"/>
          <w:sz w:val="24"/>
          <w:lang w:val="lv-LV"/>
        </w:rPr>
        <w:t>gada</w:t>
      </w:r>
      <w:r w:rsidR="00A118E6">
        <w:rPr>
          <w:rFonts w:ascii="Times New Roman" w:hAnsi="Times New Roman"/>
          <w:sz w:val="24"/>
          <w:lang w:val="lv-LV"/>
        </w:rPr>
        <w:t xml:space="preserve"> pārskata</w:t>
      </w:r>
      <w:r w:rsidR="00DC2591">
        <w:rPr>
          <w:rFonts w:ascii="Times New Roman" w:hAnsi="Times New Roman"/>
          <w:sz w:val="24"/>
          <w:lang w:val="lv-LV"/>
        </w:rPr>
        <w:t>, kas neietver krāpšanas un kļūdu izraisītas būtiskas neatbilstības, sagatavošanu</w:t>
      </w:r>
      <w:r w:rsidR="00724596">
        <w:rPr>
          <w:rFonts w:ascii="Times New Roman" w:hAnsi="Times New Roman"/>
          <w:sz w:val="24"/>
          <w:lang w:val="lv-LV"/>
        </w:rPr>
        <w:t xml:space="preserve">. Mums nav zināmi fakti </w:t>
      </w:r>
      <w:r w:rsidR="00DC2591">
        <w:rPr>
          <w:rFonts w:ascii="Times New Roman" w:hAnsi="Times New Roman"/>
          <w:sz w:val="24"/>
          <w:lang w:val="lv-LV"/>
        </w:rPr>
        <w:t xml:space="preserve">un </w:t>
      </w:r>
      <w:r w:rsidR="000D158B">
        <w:rPr>
          <w:rFonts w:ascii="Times New Roman" w:hAnsi="Times New Roman"/>
          <w:sz w:val="24"/>
          <w:lang w:val="lv-LV"/>
        </w:rPr>
        <w:t>nepastāv</w:t>
      </w:r>
      <w:r w:rsidR="00DC2591">
        <w:rPr>
          <w:rFonts w:ascii="Times New Roman" w:hAnsi="Times New Roman"/>
          <w:sz w:val="24"/>
          <w:lang w:val="lv-LV"/>
        </w:rPr>
        <w:t xml:space="preserve"> </w:t>
      </w:r>
      <w:r w:rsidR="00724596">
        <w:rPr>
          <w:rFonts w:ascii="Times New Roman" w:hAnsi="Times New Roman"/>
          <w:sz w:val="24"/>
          <w:lang w:val="lv-LV"/>
        </w:rPr>
        <w:t xml:space="preserve">aizdomas par krāpšanos, kas varētu būtiski ietekmēt </w:t>
      </w:r>
      <w:r w:rsidR="00EC7F9E">
        <w:rPr>
          <w:rFonts w:ascii="Times New Roman" w:hAnsi="Times New Roman"/>
          <w:sz w:val="24"/>
          <w:lang w:val="lv-LV"/>
        </w:rPr>
        <w:t>LSDSP</w:t>
      </w:r>
      <w:r w:rsidR="00724596">
        <w:rPr>
          <w:rFonts w:ascii="Times New Roman" w:hAnsi="Times New Roman"/>
          <w:sz w:val="24"/>
          <w:lang w:val="lv-LV"/>
        </w:rPr>
        <w:t xml:space="preserve">. </w:t>
      </w:r>
      <w:r w:rsidR="00E30923">
        <w:rPr>
          <w:rFonts w:ascii="Times New Roman" w:hAnsi="Times New Roman"/>
          <w:sz w:val="24"/>
          <w:lang w:val="lv-LV"/>
        </w:rPr>
        <w:t>Gada</w:t>
      </w:r>
      <w:r w:rsidR="000F162D">
        <w:rPr>
          <w:rFonts w:ascii="Times New Roman" w:hAnsi="Times New Roman"/>
          <w:sz w:val="24"/>
          <w:lang w:val="lv-LV"/>
        </w:rPr>
        <w:t xml:space="preserve"> pārskatā</w:t>
      </w:r>
      <w:r w:rsidR="00724596">
        <w:rPr>
          <w:rFonts w:ascii="Times New Roman" w:hAnsi="Times New Roman"/>
          <w:sz w:val="24"/>
          <w:lang w:val="lv-LV"/>
        </w:rPr>
        <w:t xml:space="preserve"> nav būtisku kļūdu krāpšanās rezultātā.</w:t>
      </w:r>
      <w:r w:rsidR="00724596" w:rsidRPr="000E2096" w:rsidDel="00724596">
        <w:rPr>
          <w:rFonts w:ascii="Times New Roman" w:hAnsi="Times New Roman"/>
          <w:sz w:val="24"/>
          <w:lang w:val="lv-LV"/>
        </w:rPr>
        <w:t xml:space="preserve"> </w:t>
      </w:r>
    </w:p>
    <w:p w14:paraId="4D9A98EB" w14:textId="7251A4B4" w:rsidR="00AF38CB" w:rsidRDefault="00AF38CB">
      <w:pPr>
        <w:rPr>
          <w:rFonts w:ascii="Times New Roman" w:hAnsi="Times New Roman"/>
          <w:lang w:val="lv-LV"/>
        </w:rPr>
      </w:pPr>
    </w:p>
    <w:p w14:paraId="3EE94CCF" w14:textId="1A190164" w:rsidR="006735B0" w:rsidRDefault="008668C4">
      <w:pPr>
        <w:pStyle w:val="AABrdtekst"/>
        <w:spacing w:line="240" w:lineRule="atLeast"/>
        <w:ind w:left="360" w:hanging="360"/>
        <w:rPr>
          <w:rFonts w:ascii="Times New Roman" w:hAnsi="Times New Roman"/>
          <w:sz w:val="24"/>
          <w:lang w:val="lv-LV"/>
        </w:rPr>
      </w:pPr>
      <w:r>
        <w:rPr>
          <w:rFonts w:ascii="Times New Roman" w:hAnsi="Times New Roman"/>
          <w:sz w:val="24"/>
          <w:lang w:val="lv-LV"/>
        </w:rPr>
        <w:t>3.</w:t>
      </w:r>
      <w:r>
        <w:rPr>
          <w:rFonts w:ascii="Times New Roman" w:hAnsi="Times New Roman"/>
          <w:sz w:val="24"/>
          <w:lang w:val="lv-LV"/>
        </w:rPr>
        <w:tab/>
      </w:r>
      <w:r w:rsidR="006735B0">
        <w:rPr>
          <w:rFonts w:ascii="Times New Roman" w:hAnsi="Times New Roman"/>
          <w:sz w:val="24"/>
          <w:lang w:val="lv-LV"/>
        </w:rPr>
        <w:t xml:space="preserve">Mēs esam norādījuši un nodrošinājuši Jums iespēju iepazīties ar visu nepieciešamo </w:t>
      </w:r>
      <w:r w:rsidR="00E30923">
        <w:rPr>
          <w:rFonts w:ascii="Times New Roman" w:hAnsi="Times New Roman"/>
          <w:sz w:val="24"/>
          <w:lang w:val="lv-LV"/>
        </w:rPr>
        <w:t>gada</w:t>
      </w:r>
      <w:r w:rsidR="006735B0">
        <w:rPr>
          <w:rFonts w:ascii="Times New Roman" w:hAnsi="Times New Roman"/>
          <w:sz w:val="24"/>
          <w:lang w:val="lv-LV"/>
        </w:rPr>
        <w:t xml:space="preserve"> informāciju un attiecīgajiem </w:t>
      </w:r>
      <w:r w:rsidR="00ED77C1">
        <w:rPr>
          <w:rFonts w:ascii="Times New Roman" w:hAnsi="Times New Roman"/>
          <w:sz w:val="24"/>
          <w:lang w:val="lv-LV"/>
        </w:rPr>
        <w:t>attaisnojum</w:t>
      </w:r>
      <w:r w:rsidR="00E249A8">
        <w:rPr>
          <w:rFonts w:ascii="Times New Roman" w:hAnsi="Times New Roman"/>
          <w:sz w:val="24"/>
          <w:lang w:val="lv-LV"/>
        </w:rPr>
        <w:t>a dokumentiem.</w:t>
      </w:r>
    </w:p>
    <w:p w14:paraId="17346816" w14:textId="77777777" w:rsidR="006735B0" w:rsidRDefault="006735B0">
      <w:pPr>
        <w:pStyle w:val="AABrdtekst"/>
        <w:ind w:left="360" w:hanging="360"/>
        <w:rPr>
          <w:rFonts w:ascii="Times New Roman" w:hAnsi="Times New Roman"/>
          <w:sz w:val="24"/>
          <w:lang w:val="lv-LV"/>
        </w:rPr>
      </w:pPr>
    </w:p>
    <w:p w14:paraId="78F8EF81" w14:textId="77777777" w:rsidR="006735B0" w:rsidRDefault="006735B0">
      <w:pPr>
        <w:pStyle w:val="AABrdtekst"/>
        <w:ind w:left="360" w:hanging="360"/>
        <w:rPr>
          <w:rFonts w:ascii="Times New Roman" w:hAnsi="Times New Roman"/>
          <w:sz w:val="24"/>
          <w:lang w:val="lv-LV"/>
        </w:rPr>
      </w:pPr>
    </w:p>
    <w:p w14:paraId="151679BE" w14:textId="77777777" w:rsidR="005C683E" w:rsidRPr="00294698" w:rsidRDefault="005C683E" w:rsidP="00A55748">
      <w:pPr>
        <w:pStyle w:val="AABrdtekst"/>
        <w:tabs>
          <w:tab w:val="left" w:pos="1134"/>
        </w:tabs>
        <w:spacing w:line="240" w:lineRule="atLeast"/>
        <w:rPr>
          <w:rFonts w:ascii="Times New Roman" w:hAnsi="Times New Roman"/>
          <w:sz w:val="24"/>
          <w:lang w:val="lv-LV"/>
        </w:rPr>
      </w:pPr>
    </w:p>
    <w:p w14:paraId="39E0F046" w14:textId="5F1EA49A" w:rsidR="00E07CEB" w:rsidRDefault="006735B0" w:rsidP="00DA66C2">
      <w:pPr>
        <w:pStyle w:val="AABrdtekst"/>
        <w:numPr>
          <w:ilvl w:val="0"/>
          <w:numId w:val="6"/>
        </w:numPr>
        <w:spacing w:line="240" w:lineRule="atLeast"/>
        <w:rPr>
          <w:rFonts w:ascii="Times New Roman" w:hAnsi="Times New Roman"/>
          <w:sz w:val="24"/>
          <w:lang w:val="lv-LV"/>
        </w:rPr>
      </w:pPr>
      <w:r>
        <w:rPr>
          <w:rFonts w:ascii="Times New Roman" w:hAnsi="Times New Roman"/>
          <w:sz w:val="24"/>
          <w:lang w:val="lv-LV"/>
        </w:rPr>
        <w:lastRenderedPageBreak/>
        <w:t xml:space="preserve">Mēs esam apzinājuši un iepazīstinājuši Jūs ar visām normatīvo aktu prasībām, kas tieši </w:t>
      </w:r>
      <w:r w:rsidR="00ED77C1">
        <w:rPr>
          <w:rFonts w:ascii="Times New Roman" w:hAnsi="Times New Roman"/>
          <w:sz w:val="24"/>
          <w:lang w:val="lv-LV"/>
        </w:rPr>
        <w:t xml:space="preserve">vai netieši </w:t>
      </w:r>
      <w:r>
        <w:rPr>
          <w:rFonts w:ascii="Times New Roman" w:hAnsi="Times New Roman"/>
          <w:sz w:val="24"/>
          <w:lang w:val="lv-LV"/>
        </w:rPr>
        <w:t xml:space="preserve">ietekmē </w:t>
      </w:r>
      <w:r w:rsidR="00E30923">
        <w:rPr>
          <w:rFonts w:ascii="Times New Roman" w:hAnsi="Times New Roman"/>
          <w:sz w:val="24"/>
          <w:lang w:val="lv-LV"/>
        </w:rPr>
        <w:t>gada</w:t>
      </w:r>
      <w:r w:rsidR="00E82FDA">
        <w:rPr>
          <w:rFonts w:ascii="Times New Roman" w:hAnsi="Times New Roman"/>
          <w:sz w:val="24"/>
          <w:lang w:val="lv-LV"/>
        </w:rPr>
        <w:t xml:space="preserve"> pārskatos minēto vērtību un pārējās informācijas </w:t>
      </w:r>
      <w:r>
        <w:rPr>
          <w:rFonts w:ascii="Times New Roman" w:hAnsi="Times New Roman"/>
          <w:sz w:val="24"/>
          <w:lang w:val="lv-LV"/>
        </w:rPr>
        <w:t>noteikšanu</w:t>
      </w:r>
      <w:r w:rsidR="00E40E82">
        <w:rPr>
          <w:rFonts w:ascii="Times New Roman" w:hAnsi="Times New Roman"/>
          <w:sz w:val="24"/>
          <w:lang w:val="lv-LV"/>
        </w:rPr>
        <w:t>, novērtēšanu</w:t>
      </w:r>
      <w:r w:rsidR="00322EF9">
        <w:rPr>
          <w:rFonts w:ascii="Times New Roman" w:hAnsi="Times New Roman"/>
          <w:sz w:val="24"/>
          <w:lang w:val="lv-LV"/>
        </w:rPr>
        <w:t xml:space="preserve"> un atspoguļošanu</w:t>
      </w:r>
      <w:r>
        <w:rPr>
          <w:rFonts w:ascii="Times New Roman" w:hAnsi="Times New Roman"/>
          <w:sz w:val="24"/>
          <w:lang w:val="lv-LV"/>
        </w:rPr>
        <w:t>.</w:t>
      </w:r>
    </w:p>
    <w:p w14:paraId="66F798F3" w14:textId="77777777" w:rsidR="00E07CEB" w:rsidRDefault="00E07CEB" w:rsidP="00E07CEB">
      <w:pPr>
        <w:pStyle w:val="AABrdtekst"/>
        <w:spacing w:line="240" w:lineRule="atLeast"/>
        <w:ind w:left="720"/>
        <w:rPr>
          <w:rFonts w:ascii="Times New Roman" w:hAnsi="Times New Roman"/>
          <w:sz w:val="24"/>
          <w:lang w:val="lv-LV"/>
        </w:rPr>
      </w:pPr>
    </w:p>
    <w:p w14:paraId="14DC4805" w14:textId="1E4FDA29" w:rsidR="00AF38CB" w:rsidRPr="00D22F23" w:rsidRDefault="006735B0" w:rsidP="00E07CEB">
      <w:pPr>
        <w:pStyle w:val="AABrdtekst"/>
        <w:numPr>
          <w:ilvl w:val="0"/>
          <w:numId w:val="6"/>
        </w:numPr>
        <w:spacing w:line="240" w:lineRule="atLeast"/>
        <w:rPr>
          <w:rFonts w:ascii="Times New Roman" w:hAnsi="Times New Roman"/>
          <w:sz w:val="24"/>
          <w:lang w:val="lv-LV"/>
        </w:rPr>
      </w:pPr>
      <w:r w:rsidRPr="00E07CEB">
        <w:rPr>
          <w:rFonts w:ascii="Times New Roman" w:hAnsi="Times New Roman"/>
          <w:sz w:val="24"/>
          <w:lang w:val="lv-LV"/>
        </w:rPr>
        <w:t xml:space="preserve">Mēs esam ievērojuši </w:t>
      </w:r>
      <w:r w:rsidR="00DE31C6" w:rsidRPr="00E07CEB">
        <w:rPr>
          <w:rFonts w:ascii="Times New Roman" w:hAnsi="Times New Roman"/>
          <w:sz w:val="24"/>
          <w:lang w:val="lv-LV"/>
        </w:rPr>
        <w:t xml:space="preserve">Latvijas Republikas </w:t>
      </w:r>
      <w:r w:rsidRPr="00E07CEB">
        <w:rPr>
          <w:rFonts w:ascii="Times New Roman" w:hAnsi="Times New Roman"/>
          <w:sz w:val="24"/>
          <w:lang w:val="lv-LV"/>
        </w:rPr>
        <w:t>likum</w:t>
      </w:r>
      <w:r w:rsidR="00DE31C6" w:rsidRPr="00E07CEB">
        <w:rPr>
          <w:rFonts w:ascii="Times New Roman" w:hAnsi="Times New Roman"/>
          <w:sz w:val="24"/>
          <w:lang w:val="lv-LV"/>
        </w:rPr>
        <w:t xml:space="preserve">u </w:t>
      </w:r>
      <w:r w:rsidR="00E82FDA" w:rsidRPr="00E07CEB">
        <w:rPr>
          <w:rFonts w:ascii="Times New Roman" w:hAnsi="Times New Roman"/>
          <w:sz w:val="24"/>
          <w:lang w:val="lv-LV"/>
        </w:rPr>
        <w:t>"</w:t>
      </w:r>
      <w:r w:rsidR="004239C1" w:rsidRPr="00E07CEB">
        <w:rPr>
          <w:rFonts w:ascii="Times New Roman" w:hAnsi="Times New Roman"/>
          <w:sz w:val="24"/>
          <w:lang w:val="lv-LV"/>
        </w:rPr>
        <w:t>Revīzijas pakalpojumu likums</w:t>
      </w:r>
      <w:r w:rsidR="00E82FDA" w:rsidRPr="00E07CEB">
        <w:rPr>
          <w:rFonts w:ascii="Times New Roman" w:hAnsi="Times New Roman"/>
          <w:sz w:val="24"/>
          <w:lang w:val="lv-LV"/>
        </w:rPr>
        <w:t>"</w:t>
      </w:r>
      <w:r w:rsidR="00AF38CB" w:rsidRPr="00E07CEB">
        <w:rPr>
          <w:rFonts w:ascii="Times New Roman" w:hAnsi="Times New Roman"/>
          <w:sz w:val="24"/>
          <w:lang w:val="lv-LV"/>
        </w:rPr>
        <w:t xml:space="preserve">, </w:t>
      </w:r>
      <w:r w:rsidR="000B48FF" w:rsidRPr="00E07CEB">
        <w:rPr>
          <w:rFonts w:ascii="Times New Roman" w:hAnsi="Times New Roman"/>
          <w:sz w:val="24"/>
          <w:lang w:val="lv-LV"/>
        </w:rPr>
        <w:t>un</w:t>
      </w:r>
      <w:r w:rsidR="00E82FDA" w:rsidRPr="00E07CEB">
        <w:rPr>
          <w:rFonts w:ascii="Times New Roman" w:hAnsi="Times New Roman"/>
          <w:sz w:val="24"/>
          <w:lang w:val="lv-LV"/>
        </w:rPr>
        <w:t xml:space="preserve"> </w:t>
      </w:r>
      <w:r w:rsidR="00E07CEB" w:rsidRPr="00E07CEB">
        <w:rPr>
          <w:rFonts w:cstheme="minorHAnsi"/>
          <w:sz w:val="24"/>
          <w:szCs w:val="24"/>
          <w:lang w:val="lv-LV"/>
        </w:rPr>
        <w:t xml:space="preserve">Latvijas Republikas Ministru kabineta </w:t>
      </w:r>
      <w:r w:rsidR="00D22F23">
        <w:rPr>
          <w:rFonts w:cstheme="minorHAnsi"/>
          <w:sz w:val="24"/>
          <w:szCs w:val="24"/>
          <w:lang w:val="lv-LV"/>
        </w:rPr>
        <w:t xml:space="preserve">2021. gada 24. augusta </w:t>
      </w:r>
      <w:r w:rsidR="00E07CEB" w:rsidRPr="00E07CEB">
        <w:rPr>
          <w:rFonts w:cstheme="minorHAnsi"/>
          <w:sz w:val="24"/>
          <w:szCs w:val="24"/>
          <w:lang w:val="lv-LV"/>
        </w:rPr>
        <w:t xml:space="preserve"> i</w:t>
      </w:r>
      <w:r w:rsidR="00E07CEB">
        <w:rPr>
          <w:rFonts w:cstheme="minorHAnsi"/>
          <w:sz w:val="24"/>
          <w:szCs w:val="24"/>
          <w:lang w:val="lv-LV"/>
        </w:rPr>
        <w:t>zdoto</w:t>
      </w:r>
      <w:r w:rsidR="00E07CEB" w:rsidRPr="00E07CEB">
        <w:rPr>
          <w:rFonts w:cstheme="minorHAnsi"/>
          <w:sz w:val="24"/>
          <w:szCs w:val="24"/>
          <w:lang w:val="lv-LV"/>
        </w:rPr>
        <w:t xml:space="preserve"> noteikum</w:t>
      </w:r>
      <w:r w:rsidR="00E07CEB">
        <w:rPr>
          <w:rFonts w:cstheme="minorHAnsi"/>
          <w:sz w:val="24"/>
          <w:szCs w:val="24"/>
          <w:lang w:val="lv-LV"/>
        </w:rPr>
        <w:t xml:space="preserve">u </w:t>
      </w:r>
      <w:r w:rsidR="00E07CEB" w:rsidRPr="00E07CEB">
        <w:rPr>
          <w:rFonts w:cstheme="minorHAnsi"/>
          <w:sz w:val="24"/>
          <w:szCs w:val="24"/>
          <w:lang w:val="lv-LV"/>
        </w:rPr>
        <w:t>Nr.</w:t>
      </w:r>
      <w:r w:rsidR="00D22F23">
        <w:rPr>
          <w:rFonts w:cstheme="minorHAnsi"/>
          <w:sz w:val="24"/>
          <w:szCs w:val="24"/>
          <w:lang w:val="lv-LV"/>
        </w:rPr>
        <w:t>569</w:t>
      </w:r>
      <w:r w:rsidR="00E07CEB" w:rsidRPr="00E07CEB">
        <w:rPr>
          <w:rFonts w:cstheme="minorHAnsi"/>
          <w:sz w:val="24"/>
          <w:szCs w:val="24"/>
          <w:lang w:val="lv-LV"/>
        </w:rPr>
        <w:t xml:space="preserve"> „Noteikumi par politisko organizāciju (partiju) un to apvienību gada pārskatiem”.</w:t>
      </w:r>
      <w:r w:rsidR="00E07CEB" w:rsidRPr="00D22F23">
        <w:rPr>
          <w:rFonts w:ascii="Times New Roman" w:hAnsi="Times New Roman"/>
          <w:sz w:val="24"/>
          <w:lang w:val="lv-LV"/>
        </w:rPr>
        <w:t xml:space="preserve">  </w:t>
      </w:r>
      <w:r w:rsidRPr="00D22F23">
        <w:rPr>
          <w:rFonts w:ascii="Times New Roman" w:hAnsi="Times New Roman"/>
          <w:sz w:val="24"/>
          <w:lang w:val="lv-LV"/>
        </w:rPr>
        <w:t xml:space="preserve">un </w:t>
      </w:r>
      <w:r w:rsidR="0033289A" w:rsidRPr="00D22F23">
        <w:rPr>
          <w:rFonts w:ascii="Times New Roman" w:hAnsi="Times New Roman"/>
          <w:sz w:val="24"/>
          <w:lang w:val="lv-LV"/>
        </w:rPr>
        <w:t>citu</w:t>
      </w:r>
      <w:r w:rsidRPr="00D22F23">
        <w:rPr>
          <w:rFonts w:ascii="Times New Roman" w:hAnsi="Times New Roman"/>
          <w:sz w:val="24"/>
          <w:lang w:val="lv-LV"/>
        </w:rPr>
        <w:t xml:space="preserve"> </w:t>
      </w:r>
      <w:r w:rsidR="00EC7F9E" w:rsidRPr="00D22F23">
        <w:rPr>
          <w:rFonts w:ascii="Times New Roman" w:hAnsi="Times New Roman"/>
          <w:sz w:val="24"/>
          <w:lang w:val="lv-LV"/>
        </w:rPr>
        <w:t>LSDSP</w:t>
      </w:r>
      <w:r w:rsidR="00E40E82" w:rsidRPr="00D22F23">
        <w:rPr>
          <w:rFonts w:ascii="Times New Roman" w:hAnsi="Times New Roman"/>
          <w:sz w:val="24"/>
          <w:lang w:val="lv-LV"/>
        </w:rPr>
        <w:t xml:space="preserve"> </w:t>
      </w:r>
      <w:r w:rsidRPr="00D22F23">
        <w:rPr>
          <w:rFonts w:ascii="Times New Roman" w:hAnsi="Times New Roman"/>
          <w:sz w:val="24"/>
          <w:lang w:val="lv-LV"/>
        </w:rPr>
        <w:t xml:space="preserve">saistošo normatīvo aktu prasības. </w:t>
      </w:r>
    </w:p>
    <w:p w14:paraId="61C3A794" w14:textId="77777777" w:rsidR="005307BD" w:rsidRDefault="005307BD" w:rsidP="00DA66C2">
      <w:pPr>
        <w:pStyle w:val="AABrdtekst"/>
        <w:spacing w:line="240" w:lineRule="atLeast"/>
        <w:rPr>
          <w:rFonts w:ascii="Times New Roman" w:hAnsi="Times New Roman"/>
          <w:sz w:val="24"/>
          <w:lang w:val="lv-LV"/>
        </w:rPr>
      </w:pPr>
    </w:p>
    <w:p w14:paraId="2A00C8B6" w14:textId="77777777" w:rsidR="006735B0" w:rsidRDefault="00BE2CBF">
      <w:pPr>
        <w:pStyle w:val="AABrdtekst"/>
        <w:spacing w:line="240" w:lineRule="atLeast"/>
        <w:ind w:left="360" w:hanging="360"/>
        <w:rPr>
          <w:rFonts w:ascii="Times New Roman" w:hAnsi="Times New Roman"/>
          <w:sz w:val="24"/>
          <w:lang w:val="lv-LV"/>
        </w:rPr>
      </w:pPr>
      <w:r>
        <w:rPr>
          <w:rFonts w:ascii="Times New Roman" w:hAnsi="Times New Roman"/>
          <w:sz w:val="24"/>
          <w:lang w:val="lv-LV"/>
        </w:rPr>
        <w:t>6</w:t>
      </w:r>
      <w:r w:rsidR="006735B0">
        <w:rPr>
          <w:rFonts w:ascii="Times New Roman" w:hAnsi="Times New Roman"/>
          <w:sz w:val="24"/>
          <w:lang w:val="lv-LV"/>
        </w:rPr>
        <w:t>.</w:t>
      </w:r>
      <w:r w:rsidR="006735B0">
        <w:rPr>
          <w:rFonts w:ascii="Times New Roman" w:hAnsi="Times New Roman"/>
          <w:sz w:val="24"/>
          <w:lang w:val="lv-LV"/>
        </w:rPr>
        <w:tab/>
        <w:t>Mums nav zināms par:</w:t>
      </w:r>
    </w:p>
    <w:p w14:paraId="7B20AFD3" w14:textId="77777777" w:rsidR="006735B0" w:rsidRDefault="006735B0">
      <w:pPr>
        <w:pStyle w:val="AABrdtekst"/>
        <w:ind w:left="360" w:hanging="360"/>
        <w:rPr>
          <w:rFonts w:ascii="Times New Roman" w:hAnsi="Times New Roman"/>
          <w:sz w:val="24"/>
          <w:lang w:val="lv-LV"/>
        </w:rPr>
      </w:pPr>
    </w:p>
    <w:p w14:paraId="30063D52" w14:textId="09078FC9" w:rsidR="006735B0" w:rsidRDefault="006735B0">
      <w:pPr>
        <w:pStyle w:val="AABrdtekst"/>
        <w:spacing w:line="240" w:lineRule="atLeast"/>
        <w:ind w:left="720" w:hanging="357"/>
        <w:rPr>
          <w:rFonts w:ascii="Times New Roman" w:hAnsi="Times New Roman"/>
          <w:sz w:val="24"/>
          <w:lang w:val="lv-LV"/>
        </w:rPr>
      </w:pPr>
      <w:r>
        <w:rPr>
          <w:rFonts w:ascii="Times New Roman" w:hAnsi="Times New Roman"/>
          <w:sz w:val="24"/>
          <w:lang w:val="lv-LV"/>
        </w:rPr>
        <w:t>a.</w:t>
      </w:r>
      <w:r>
        <w:rPr>
          <w:rFonts w:ascii="Times New Roman" w:hAnsi="Times New Roman"/>
          <w:sz w:val="24"/>
          <w:lang w:val="lv-LV"/>
        </w:rPr>
        <w:tab/>
        <w:t xml:space="preserve">jebkādiem apzināti izdarītiem pārkāpumiem, kuros būtu iesaistīta </w:t>
      </w:r>
      <w:r w:rsidR="00EC7F9E">
        <w:rPr>
          <w:rFonts w:ascii="Times New Roman" w:hAnsi="Times New Roman"/>
          <w:sz w:val="24"/>
          <w:lang w:val="lv-LV"/>
        </w:rPr>
        <w:t>LSDSP</w:t>
      </w:r>
      <w:r>
        <w:rPr>
          <w:rFonts w:ascii="Times New Roman" w:hAnsi="Times New Roman"/>
          <w:sz w:val="24"/>
          <w:lang w:val="lv-LV"/>
        </w:rPr>
        <w:t xml:space="preserve"> </w:t>
      </w:r>
      <w:r w:rsidR="00E07CEB">
        <w:rPr>
          <w:rFonts w:ascii="Times New Roman" w:hAnsi="Times New Roman"/>
          <w:sz w:val="24"/>
          <w:lang w:val="lv-LV"/>
        </w:rPr>
        <w:t xml:space="preserve">valde </w:t>
      </w:r>
      <w:r w:rsidR="00E82FDA">
        <w:rPr>
          <w:rFonts w:ascii="Times New Roman" w:hAnsi="Times New Roman"/>
          <w:sz w:val="24"/>
          <w:lang w:val="lv-LV"/>
        </w:rPr>
        <w:t xml:space="preserve"> </w:t>
      </w:r>
      <w:r w:rsidR="004239C1">
        <w:rPr>
          <w:rFonts w:ascii="Times New Roman" w:hAnsi="Times New Roman"/>
          <w:sz w:val="24"/>
          <w:lang w:val="lv-LV"/>
        </w:rPr>
        <w:t xml:space="preserve">un </w:t>
      </w:r>
      <w:r>
        <w:rPr>
          <w:rFonts w:ascii="Times New Roman" w:hAnsi="Times New Roman"/>
          <w:sz w:val="24"/>
          <w:lang w:val="lv-LV"/>
        </w:rPr>
        <w:t xml:space="preserve">citi </w:t>
      </w:r>
      <w:r w:rsidR="00EC7F9E">
        <w:rPr>
          <w:rFonts w:ascii="Times New Roman" w:hAnsi="Times New Roman"/>
          <w:sz w:val="24"/>
          <w:lang w:val="lv-LV"/>
        </w:rPr>
        <w:t>LSDSP</w:t>
      </w:r>
      <w:r w:rsidR="00E82FDA">
        <w:rPr>
          <w:rFonts w:ascii="Times New Roman" w:hAnsi="Times New Roman"/>
          <w:sz w:val="24"/>
          <w:lang w:val="lv-LV"/>
        </w:rPr>
        <w:t xml:space="preserve"> </w:t>
      </w:r>
      <w:r>
        <w:rPr>
          <w:rFonts w:ascii="Times New Roman" w:hAnsi="Times New Roman"/>
          <w:sz w:val="24"/>
          <w:lang w:val="lv-LV"/>
        </w:rPr>
        <w:t>darbinieki</w:t>
      </w:r>
      <w:r w:rsidR="00E249A8">
        <w:rPr>
          <w:rFonts w:ascii="Times New Roman" w:hAnsi="Times New Roman"/>
          <w:sz w:val="24"/>
          <w:lang w:val="lv-LV"/>
        </w:rPr>
        <w:t>,</w:t>
      </w:r>
      <w:r w:rsidR="004239C1">
        <w:rPr>
          <w:rFonts w:ascii="Times New Roman" w:hAnsi="Times New Roman"/>
          <w:sz w:val="24"/>
          <w:lang w:val="lv-LV"/>
        </w:rPr>
        <w:t xml:space="preserve"> </w:t>
      </w:r>
      <w:r>
        <w:rPr>
          <w:rFonts w:ascii="Times New Roman" w:hAnsi="Times New Roman"/>
          <w:sz w:val="24"/>
          <w:lang w:val="lv-LV"/>
        </w:rPr>
        <w:t>kas var</w:t>
      </w:r>
      <w:r w:rsidR="00322EF9">
        <w:rPr>
          <w:rFonts w:ascii="Times New Roman" w:hAnsi="Times New Roman"/>
          <w:sz w:val="24"/>
          <w:lang w:val="lv-LV"/>
        </w:rPr>
        <w:t>ētu</w:t>
      </w:r>
      <w:r>
        <w:rPr>
          <w:rFonts w:ascii="Times New Roman" w:hAnsi="Times New Roman"/>
          <w:sz w:val="24"/>
          <w:lang w:val="lv-LV"/>
        </w:rPr>
        <w:t xml:space="preserve"> būtiski ietekmēt </w:t>
      </w:r>
      <w:r w:rsidR="00EC7F9E">
        <w:rPr>
          <w:rFonts w:ascii="Times New Roman" w:hAnsi="Times New Roman"/>
          <w:sz w:val="24"/>
          <w:lang w:val="lv-LV"/>
        </w:rPr>
        <w:t>LSDSP</w:t>
      </w:r>
      <w:r>
        <w:rPr>
          <w:rFonts w:ascii="Times New Roman" w:hAnsi="Times New Roman"/>
          <w:sz w:val="24"/>
          <w:lang w:val="lv-LV"/>
        </w:rPr>
        <w:t xml:space="preserve"> iekšējās kontroles sistēmu</w:t>
      </w:r>
      <w:r w:rsidR="0033289A">
        <w:rPr>
          <w:rFonts w:ascii="Times New Roman" w:hAnsi="Times New Roman"/>
          <w:sz w:val="24"/>
          <w:lang w:val="lv-LV"/>
        </w:rPr>
        <w:t xml:space="preserve"> un </w:t>
      </w:r>
      <w:r w:rsidR="00E30923">
        <w:rPr>
          <w:rFonts w:ascii="Times New Roman" w:hAnsi="Times New Roman"/>
          <w:sz w:val="24"/>
          <w:lang w:val="lv-LV"/>
        </w:rPr>
        <w:t>gada</w:t>
      </w:r>
      <w:r w:rsidR="00F67D0A">
        <w:rPr>
          <w:rFonts w:ascii="Times New Roman" w:hAnsi="Times New Roman"/>
          <w:sz w:val="24"/>
          <w:lang w:val="lv-LV"/>
        </w:rPr>
        <w:t xml:space="preserve"> pārskatu</w:t>
      </w:r>
      <w:r>
        <w:rPr>
          <w:rFonts w:ascii="Times New Roman" w:hAnsi="Times New Roman"/>
          <w:sz w:val="24"/>
          <w:lang w:val="lv-LV"/>
        </w:rPr>
        <w:t>;</w:t>
      </w:r>
    </w:p>
    <w:p w14:paraId="7A6B3C71" w14:textId="77777777" w:rsidR="006735B0" w:rsidRDefault="006735B0">
      <w:pPr>
        <w:pStyle w:val="AABrdtekst"/>
        <w:ind w:left="360" w:hanging="360"/>
        <w:rPr>
          <w:rFonts w:ascii="Times New Roman" w:hAnsi="Times New Roman"/>
          <w:sz w:val="24"/>
          <w:lang w:val="lv-LV"/>
        </w:rPr>
      </w:pPr>
    </w:p>
    <w:p w14:paraId="7EFAAA17" w14:textId="76B6ECF3" w:rsidR="006735B0" w:rsidRDefault="006735B0">
      <w:pPr>
        <w:pStyle w:val="AABrdtekst"/>
        <w:numPr>
          <w:ilvl w:val="0"/>
          <w:numId w:val="3"/>
        </w:numPr>
        <w:spacing w:line="240" w:lineRule="atLeast"/>
        <w:rPr>
          <w:rFonts w:ascii="Times New Roman" w:hAnsi="Times New Roman"/>
          <w:sz w:val="24"/>
          <w:lang w:val="lv-LV"/>
        </w:rPr>
      </w:pPr>
      <w:r>
        <w:rPr>
          <w:rFonts w:ascii="Times New Roman" w:hAnsi="Times New Roman"/>
          <w:sz w:val="24"/>
          <w:lang w:val="lv-LV"/>
        </w:rPr>
        <w:t xml:space="preserve">jebkādiem uzraudzības </w:t>
      </w:r>
      <w:r w:rsidR="00397812">
        <w:rPr>
          <w:rFonts w:ascii="Times New Roman" w:hAnsi="Times New Roman"/>
          <w:sz w:val="24"/>
          <w:lang w:val="lv-LV"/>
        </w:rPr>
        <w:t xml:space="preserve">un citu </w:t>
      </w:r>
      <w:r>
        <w:rPr>
          <w:rFonts w:ascii="Times New Roman" w:hAnsi="Times New Roman"/>
          <w:sz w:val="24"/>
          <w:lang w:val="lv-LV"/>
        </w:rPr>
        <w:t>institūcij</w:t>
      </w:r>
      <w:r w:rsidR="00F5594D">
        <w:rPr>
          <w:rFonts w:ascii="Times New Roman" w:hAnsi="Times New Roman"/>
          <w:sz w:val="24"/>
          <w:lang w:val="lv-LV"/>
        </w:rPr>
        <w:t>u</w:t>
      </w:r>
      <w:r>
        <w:rPr>
          <w:rFonts w:ascii="Times New Roman" w:hAnsi="Times New Roman"/>
          <w:sz w:val="24"/>
          <w:lang w:val="lv-LV"/>
        </w:rPr>
        <w:t xml:space="preserve"> ziņojumiem par </w:t>
      </w:r>
      <w:r w:rsidR="00EC7F9E">
        <w:rPr>
          <w:rFonts w:ascii="Times New Roman" w:hAnsi="Times New Roman"/>
          <w:sz w:val="24"/>
          <w:lang w:val="lv-LV"/>
        </w:rPr>
        <w:t>LSDSP</w:t>
      </w:r>
      <w:r w:rsidR="00BC06DF">
        <w:rPr>
          <w:rFonts w:ascii="Times New Roman" w:hAnsi="Times New Roman"/>
          <w:sz w:val="24"/>
          <w:lang w:val="lv-LV"/>
        </w:rPr>
        <w:t xml:space="preserve"> </w:t>
      </w:r>
      <w:r w:rsidR="00E30923">
        <w:rPr>
          <w:rFonts w:ascii="Times New Roman" w:hAnsi="Times New Roman"/>
          <w:sz w:val="24"/>
          <w:lang w:val="lv-LV"/>
        </w:rPr>
        <w:t>gada</w:t>
      </w:r>
      <w:r>
        <w:rPr>
          <w:rFonts w:ascii="Times New Roman" w:hAnsi="Times New Roman"/>
          <w:sz w:val="24"/>
          <w:lang w:val="lv-LV"/>
        </w:rPr>
        <w:t xml:space="preserve"> pārskatu sagatavošanas un iesniegšanas prasību neievērošanas gadījumiem vai trūkumiem, kas varētu būtiski ietekmēt </w:t>
      </w:r>
      <w:r w:rsidR="00E30923">
        <w:rPr>
          <w:rFonts w:ascii="Times New Roman" w:hAnsi="Times New Roman"/>
          <w:sz w:val="24"/>
          <w:lang w:val="lv-LV"/>
        </w:rPr>
        <w:t>gada</w:t>
      </w:r>
      <w:r>
        <w:rPr>
          <w:rFonts w:ascii="Times New Roman" w:hAnsi="Times New Roman"/>
          <w:sz w:val="24"/>
          <w:lang w:val="lv-LV"/>
        </w:rPr>
        <w:t xml:space="preserve"> pārskatus;</w:t>
      </w:r>
    </w:p>
    <w:p w14:paraId="325DCE31" w14:textId="512B7614" w:rsidR="007F5798" w:rsidRDefault="007F5798">
      <w:pPr>
        <w:rPr>
          <w:rFonts w:ascii="Times New Roman" w:hAnsi="Times New Roman"/>
          <w:lang w:val="lv-LV"/>
        </w:rPr>
      </w:pPr>
    </w:p>
    <w:p w14:paraId="7A7896C3" w14:textId="4022E151" w:rsidR="006735B0" w:rsidRDefault="006735B0">
      <w:pPr>
        <w:pStyle w:val="AABrdtekst"/>
        <w:numPr>
          <w:ilvl w:val="0"/>
          <w:numId w:val="3"/>
        </w:numPr>
        <w:spacing w:line="240" w:lineRule="atLeast"/>
        <w:rPr>
          <w:rFonts w:ascii="Times New Roman" w:hAnsi="Times New Roman"/>
          <w:sz w:val="24"/>
          <w:lang w:val="lv-LV"/>
        </w:rPr>
      </w:pPr>
      <w:r>
        <w:rPr>
          <w:rFonts w:ascii="Times New Roman" w:hAnsi="Times New Roman"/>
          <w:sz w:val="24"/>
          <w:lang w:val="lv-LV"/>
        </w:rPr>
        <w:t xml:space="preserve">jebkādiem </w:t>
      </w:r>
      <w:r w:rsidR="007C4DBC">
        <w:rPr>
          <w:rFonts w:ascii="Times New Roman" w:hAnsi="Times New Roman"/>
          <w:sz w:val="24"/>
          <w:lang w:val="lv-LV"/>
        </w:rPr>
        <w:t xml:space="preserve">notikušiem </w:t>
      </w:r>
      <w:r w:rsidR="00E40E82">
        <w:rPr>
          <w:rFonts w:ascii="Times New Roman" w:hAnsi="Times New Roman"/>
          <w:sz w:val="24"/>
          <w:lang w:val="lv-LV"/>
        </w:rPr>
        <w:t xml:space="preserve">vai iespējamiem </w:t>
      </w:r>
      <w:r>
        <w:rPr>
          <w:rFonts w:ascii="Times New Roman" w:hAnsi="Times New Roman"/>
          <w:sz w:val="24"/>
          <w:lang w:val="lv-LV"/>
        </w:rPr>
        <w:t xml:space="preserve">būtiskiem </w:t>
      </w:r>
      <w:r w:rsidR="00E40E82">
        <w:rPr>
          <w:rFonts w:ascii="Times New Roman" w:hAnsi="Times New Roman"/>
          <w:sz w:val="24"/>
          <w:lang w:val="lv-LV"/>
        </w:rPr>
        <w:t xml:space="preserve">normatīvo aktu </w:t>
      </w:r>
      <w:r>
        <w:rPr>
          <w:rFonts w:ascii="Times New Roman" w:hAnsi="Times New Roman"/>
          <w:sz w:val="24"/>
          <w:lang w:val="lv-LV"/>
        </w:rPr>
        <w:t xml:space="preserve">pārkāpumiem, </w:t>
      </w:r>
      <w:r w:rsidR="007C4DBC">
        <w:rPr>
          <w:rFonts w:ascii="Times New Roman" w:hAnsi="Times New Roman"/>
          <w:sz w:val="24"/>
          <w:lang w:val="lv-LV"/>
        </w:rPr>
        <w:t>kuri</w:t>
      </w:r>
      <w:r>
        <w:rPr>
          <w:rFonts w:ascii="Times New Roman" w:hAnsi="Times New Roman"/>
          <w:sz w:val="24"/>
          <w:lang w:val="lv-LV"/>
        </w:rPr>
        <w:t xml:space="preserve"> būtu jāatspoguļo </w:t>
      </w:r>
      <w:r w:rsidR="00E30923">
        <w:rPr>
          <w:rFonts w:ascii="Times New Roman" w:hAnsi="Times New Roman"/>
          <w:sz w:val="24"/>
          <w:lang w:val="lv-LV"/>
        </w:rPr>
        <w:t>gada</w:t>
      </w:r>
      <w:r>
        <w:rPr>
          <w:rFonts w:ascii="Times New Roman" w:hAnsi="Times New Roman"/>
          <w:sz w:val="24"/>
          <w:lang w:val="lv-LV"/>
        </w:rPr>
        <w:t xml:space="preserve"> pārskatos. Mums nav zināmas jebkādas</w:t>
      </w:r>
      <w:r w:rsidR="000D07EB">
        <w:rPr>
          <w:rFonts w:ascii="Times New Roman" w:hAnsi="Times New Roman"/>
          <w:sz w:val="24"/>
          <w:lang w:val="lv-LV"/>
        </w:rPr>
        <w:t>, mūsuprāt, pat nepamatotas</w:t>
      </w:r>
      <w:r>
        <w:rPr>
          <w:rFonts w:ascii="Times New Roman" w:hAnsi="Times New Roman"/>
          <w:sz w:val="24"/>
          <w:lang w:val="lv-LV"/>
        </w:rPr>
        <w:t xml:space="preserve"> pret </w:t>
      </w:r>
      <w:r w:rsidR="00EC7F9E">
        <w:rPr>
          <w:rFonts w:ascii="Times New Roman" w:hAnsi="Times New Roman"/>
          <w:sz w:val="24"/>
          <w:lang w:val="lv-LV"/>
        </w:rPr>
        <w:t>LSDSP</w:t>
      </w:r>
      <w:r>
        <w:rPr>
          <w:rFonts w:ascii="Times New Roman" w:hAnsi="Times New Roman"/>
          <w:sz w:val="24"/>
          <w:lang w:val="lv-LV"/>
        </w:rPr>
        <w:t xml:space="preserve"> vērstas </w:t>
      </w:r>
      <w:r w:rsidR="00AA5460">
        <w:rPr>
          <w:rFonts w:ascii="Times New Roman" w:hAnsi="Times New Roman"/>
          <w:sz w:val="24"/>
          <w:lang w:val="lv-LV"/>
        </w:rPr>
        <w:t>pretenzijas</w:t>
      </w:r>
      <w:r w:rsidR="00322EF9">
        <w:rPr>
          <w:rFonts w:ascii="Times New Roman" w:hAnsi="Times New Roman"/>
          <w:sz w:val="24"/>
          <w:lang w:val="lv-LV"/>
        </w:rPr>
        <w:t xml:space="preserve"> </w:t>
      </w:r>
      <w:r w:rsidR="00AA5460">
        <w:rPr>
          <w:rFonts w:ascii="Times New Roman" w:hAnsi="Times New Roman"/>
          <w:sz w:val="24"/>
          <w:lang w:val="lv-LV"/>
        </w:rPr>
        <w:t xml:space="preserve">vai </w:t>
      </w:r>
      <w:r w:rsidR="00322EF9">
        <w:rPr>
          <w:rFonts w:ascii="Times New Roman" w:hAnsi="Times New Roman"/>
          <w:sz w:val="24"/>
          <w:lang w:val="lv-LV"/>
        </w:rPr>
        <w:t>cita</w:t>
      </w:r>
      <w:r w:rsidR="00AA5460">
        <w:rPr>
          <w:rFonts w:ascii="Times New Roman" w:hAnsi="Times New Roman"/>
          <w:sz w:val="24"/>
          <w:lang w:val="lv-LV"/>
        </w:rPr>
        <w:t xml:space="preserve"> veida</w:t>
      </w:r>
      <w:r>
        <w:rPr>
          <w:rFonts w:ascii="Times New Roman" w:hAnsi="Times New Roman"/>
          <w:sz w:val="24"/>
          <w:lang w:val="lv-LV"/>
        </w:rPr>
        <w:t xml:space="preserve"> prasības, kur</w:t>
      </w:r>
      <w:r w:rsidR="00322EF9">
        <w:rPr>
          <w:rFonts w:ascii="Times New Roman" w:hAnsi="Times New Roman"/>
          <w:sz w:val="24"/>
          <w:lang w:val="lv-LV"/>
        </w:rPr>
        <w:t>a</w:t>
      </w:r>
      <w:r>
        <w:rPr>
          <w:rFonts w:ascii="Times New Roman" w:hAnsi="Times New Roman"/>
          <w:sz w:val="24"/>
          <w:lang w:val="lv-LV"/>
        </w:rPr>
        <w:t xml:space="preserve">s būtu jāatspoguļo </w:t>
      </w:r>
      <w:r w:rsidR="00E30923">
        <w:rPr>
          <w:rFonts w:ascii="Times New Roman" w:hAnsi="Times New Roman"/>
          <w:sz w:val="24"/>
          <w:lang w:val="lv-LV"/>
        </w:rPr>
        <w:t>gada</w:t>
      </w:r>
      <w:r w:rsidR="00F67D0A">
        <w:rPr>
          <w:rFonts w:ascii="Times New Roman" w:hAnsi="Times New Roman"/>
          <w:sz w:val="24"/>
          <w:lang w:val="lv-LV"/>
        </w:rPr>
        <w:t xml:space="preserve"> pārskatā</w:t>
      </w:r>
      <w:r>
        <w:rPr>
          <w:rFonts w:ascii="Times New Roman" w:hAnsi="Times New Roman"/>
          <w:sz w:val="24"/>
          <w:lang w:val="lv-LV"/>
        </w:rPr>
        <w:t xml:space="preserve"> vai jā</w:t>
      </w:r>
      <w:r w:rsidR="00322EF9">
        <w:rPr>
          <w:rFonts w:ascii="Times New Roman" w:hAnsi="Times New Roman"/>
          <w:sz w:val="24"/>
          <w:lang w:val="lv-LV"/>
        </w:rPr>
        <w:t>ņem vērā</w:t>
      </w:r>
      <w:r>
        <w:rPr>
          <w:rFonts w:ascii="Times New Roman" w:hAnsi="Times New Roman"/>
          <w:sz w:val="24"/>
          <w:lang w:val="lv-LV"/>
        </w:rPr>
        <w:t xml:space="preserve"> </w:t>
      </w:r>
      <w:r w:rsidR="00EC7F9E">
        <w:rPr>
          <w:rFonts w:ascii="Times New Roman" w:hAnsi="Times New Roman"/>
          <w:sz w:val="24"/>
          <w:lang w:val="lv-LV"/>
        </w:rPr>
        <w:t>LSDSP</w:t>
      </w:r>
      <w:r>
        <w:rPr>
          <w:rFonts w:ascii="Times New Roman" w:hAnsi="Times New Roman"/>
          <w:sz w:val="24"/>
          <w:lang w:val="lv-LV"/>
        </w:rPr>
        <w:t xml:space="preserve"> </w:t>
      </w:r>
      <w:r w:rsidR="00133218">
        <w:rPr>
          <w:rFonts w:ascii="Times New Roman" w:hAnsi="Times New Roman"/>
          <w:sz w:val="24"/>
          <w:lang w:val="lv-LV"/>
        </w:rPr>
        <w:t>2024</w:t>
      </w:r>
      <w:r>
        <w:rPr>
          <w:rFonts w:ascii="Times New Roman" w:hAnsi="Times New Roman"/>
          <w:sz w:val="24"/>
          <w:lang w:val="lv-LV"/>
        </w:rPr>
        <w:t xml:space="preserve">. gada darbības </w:t>
      </w:r>
      <w:r w:rsidR="00E30923">
        <w:rPr>
          <w:rFonts w:ascii="Times New Roman" w:hAnsi="Times New Roman"/>
          <w:sz w:val="24"/>
          <w:lang w:val="lv-LV"/>
        </w:rPr>
        <w:t>gada</w:t>
      </w:r>
      <w:r w:rsidR="00AA5460">
        <w:rPr>
          <w:rFonts w:ascii="Times New Roman" w:hAnsi="Times New Roman"/>
          <w:sz w:val="24"/>
          <w:lang w:val="lv-LV"/>
        </w:rPr>
        <w:t xml:space="preserve"> </w:t>
      </w:r>
      <w:r>
        <w:rPr>
          <w:rFonts w:ascii="Times New Roman" w:hAnsi="Times New Roman"/>
          <w:sz w:val="24"/>
          <w:lang w:val="lv-LV"/>
        </w:rPr>
        <w:t>rezultātu noteikšanā;</w:t>
      </w:r>
    </w:p>
    <w:p w14:paraId="7F3CA129" w14:textId="77777777" w:rsidR="006735B0" w:rsidRDefault="006735B0">
      <w:pPr>
        <w:pStyle w:val="AABrdtekst"/>
        <w:ind w:left="360" w:hanging="360"/>
        <w:rPr>
          <w:rFonts w:ascii="Times New Roman" w:hAnsi="Times New Roman"/>
          <w:sz w:val="24"/>
          <w:lang w:val="lv-LV"/>
        </w:rPr>
      </w:pPr>
    </w:p>
    <w:p w14:paraId="53FF9881" w14:textId="7D9F2307" w:rsidR="006735B0" w:rsidRDefault="006735B0">
      <w:pPr>
        <w:pStyle w:val="AABrdtekst"/>
        <w:numPr>
          <w:ilvl w:val="0"/>
          <w:numId w:val="3"/>
        </w:numPr>
        <w:spacing w:line="240" w:lineRule="atLeast"/>
        <w:rPr>
          <w:rFonts w:ascii="Times New Roman" w:hAnsi="Times New Roman"/>
          <w:sz w:val="24"/>
          <w:lang w:val="lv-LV"/>
        </w:rPr>
      </w:pPr>
      <w:r>
        <w:rPr>
          <w:rFonts w:ascii="Times New Roman" w:hAnsi="Times New Roman"/>
          <w:sz w:val="24"/>
          <w:lang w:val="lv-LV"/>
        </w:rPr>
        <w:t>jebkādām neatrisinātām domstarpībām ar Latvijas Republikas nodokļu administrāciju</w:t>
      </w:r>
      <w:r w:rsidR="0033289A">
        <w:rPr>
          <w:rFonts w:ascii="Times New Roman" w:hAnsi="Times New Roman"/>
          <w:sz w:val="24"/>
          <w:lang w:val="lv-LV"/>
        </w:rPr>
        <w:t>,</w:t>
      </w:r>
      <w:r w:rsidR="00A72679">
        <w:rPr>
          <w:rFonts w:ascii="Times New Roman" w:hAnsi="Times New Roman"/>
          <w:sz w:val="24"/>
          <w:lang w:val="lv-LV"/>
        </w:rPr>
        <w:t xml:space="preserve"> </w:t>
      </w:r>
      <w:r w:rsidR="00E07CEB">
        <w:rPr>
          <w:rFonts w:ascii="Times New Roman" w:hAnsi="Times New Roman"/>
          <w:sz w:val="24"/>
          <w:lang w:val="lv-LV"/>
        </w:rPr>
        <w:t xml:space="preserve">KNAB </w:t>
      </w:r>
      <w:r w:rsidR="00A72679">
        <w:rPr>
          <w:rFonts w:ascii="Times New Roman" w:hAnsi="Times New Roman"/>
          <w:sz w:val="24"/>
          <w:lang w:val="lv-LV"/>
        </w:rPr>
        <w:t xml:space="preserve"> u</w:t>
      </w:r>
      <w:r w:rsidR="00BC06DF">
        <w:rPr>
          <w:rFonts w:ascii="Times New Roman" w:hAnsi="Times New Roman"/>
          <w:sz w:val="24"/>
          <w:lang w:val="lv-LV"/>
        </w:rPr>
        <w:t xml:space="preserve">n </w:t>
      </w:r>
      <w:r w:rsidR="00A72679">
        <w:rPr>
          <w:rFonts w:ascii="Times New Roman" w:hAnsi="Times New Roman"/>
          <w:sz w:val="24"/>
          <w:lang w:val="lv-LV"/>
        </w:rPr>
        <w:t>c</w:t>
      </w:r>
      <w:r w:rsidR="00BC06DF">
        <w:rPr>
          <w:rFonts w:ascii="Times New Roman" w:hAnsi="Times New Roman"/>
          <w:sz w:val="24"/>
          <w:lang w:val="lv-LV"/>
        </w:rPr>
        <w:t>itām</w:t>
      </w:r>
      <w:r w:rsidR="00A72679">
        <w:rPr>
          <w:rFonts w:ascii="Times New Roman" w:hAnsi="Times New Roman"/>
          <w:sz w:val="24"/>
          <w:lang w:val="lv-LV"/>
        </w:rPr>
        <w:t xml:space="preserve"> valsts </w:t>
      </w:r>
      <w:r w:rsidR="0033289A">
        <w:rPr>
          <w:rFonts w:ascii="Times New Roman" w:hAnsi="Times New Roman"/>
          <w:sz w:val="24"/>
          <w:lang w:val="lv-LV"/>
        </w:rPr>
        <w:t xml:space="preserve">pārvaldes </w:t>
      </w:r>
      <w:r w:rsidR="00A72679">
        <w:rPr>
          <w:rFonts w:ascii="Times New Roman" w:hAnsi="Times New Roman"/>
          <w:sz w:val="24"/>
          <w:lang w:val="lv-LV"/>
        </w:rPr>
        <w:t>institūcijām</w:t>
      </w:r>
      <w:r>
        <w:rPr>
          <w:rFonts w:ascii="Times New Roman" w:hAnsi="Times New Roman"/>
          <w:sz w:val="24"/>
          <w:lang w:val="lv-LV"/>
        </w:rPr>
        <w:t>;</w:t>
      </w:r>
    </w:p>
    <w:p w14:paraId="3F883E06" w14:textId="77777777" w:rsidR="006735B0" w:rsidRDefault="006735B0" w:rsidP="00E249A8">
      <w:pPr>
        <w:pStyle w:val="AABrdtekst"/>
        <w:rPr>
          <w:rFonts w:ascii="Times New Roman" w:hAnsi="Times New Roman"/>
          <w:sz w:val="24"/>
          <w:lang w:val="lv-LV"/>
        </w:rPr>
      </w:pPr>
    </w:p>
    <w:p w14:paraId="68C05514" w14:textId="7863E84A" w:rsidR="006735B0" w:rsidRDefault="006735B0">
      <w:pPr>
        <w:pStyle w:val="AABrdtekst"/>
        <w:numPr>
          <w:ilvl w:val="0"/>
          <w:numId w:val="3"/>
        </w:numPr>
        <w:spacing w:line="240" w:lineRule="atLeast"/>
        <w:rPr>
          <w:rFonts w:ascii="Times New Roman" w:hAnsi="Times New Roman"/>
          <w:sz w:val="24"/>
          <w:lang w:val="lv-LV"/>
        </w:rPr>
      </w:pPr>
      <w:r>
        <w:rPr>
          <w:rFonts w:ascii="Times New Roman" w:hAnsi="Times New Roman"/>
          <w:sz w:val="24"/>
          <w:lang w:val="lv-LV"/>
        </w:rPr>
        <w:t xml:space="preserve">jebkādām </w:t>
      </w:r>
      <w:r w:rsidR="00133218">
        <w:rPr>
          <w:rFonts w:ascii="Times New Roman" w:hAnsi="Times New Roman"/>
          <w:sz w:val="24"/>
          <w:lang w:val="lv-LV"/>
        </w:rPr>
        <w:t>2024</w:t>
      </w:r>
      <w:r>
        <w:rPr>
          <w:rFonts w:ascii="Times New Roman" w:hAnsi="Times New Roman"/>
          <w:sz w:val="24"/>
          <w:lang w:val="lv-LV"/>
        </w:rPr>
        <w:t xml:space="preserve">. gada 31. decembrī spēkā esošām </w:t>
      </w:r>
      <w:r w:rsidR="00EC7F9E">
        <w:rPr>
          <w:rFonts w:ascii="Times New Roman" w:hAnsi="Times New Roman"/>
          <w:sz w:val="24"/>
          <w:lang w:val="lv-LV"/>
        </w:rPr>
        <w:t>LSDSP</w:t>
      </w:r>
      <w:r>
        <w:rPr>
          <w:rFonts w:ascii="Times New Roman" w:hAnsi="Times New Roman"/>
          <w:sz w:val="24"/>
          <w:lang w:val="lv-LV"/>
        </w:rPr>
        <w:t xml:space="preserve"> saistībām iegādāties </w:t>
      </w:r>
      <w:r w:rsidR="00F5594D">
        <w:rPr>
          <w:rFonts w:ascii="Times New Roman" w:hAnsi="Times New Roman"/>
          <w:sz w:val="24"/>
          <w:lang w:val="lv-LV"/>
        </w:rPr>
        <w:t>aktīvus</w:t>
      </w:r>
      <w:r>
        <w:rPr>
          <w:rFonts w:ascii="Times New Roman" w:hAnsi="Times New Roman"/>
          <w:sz w:val="24"/>
          <w:lang w:val="lv-LV"/>
        </w:rPr>
        <w:t xml:space="preserve"> par cenām, kas pārsniedz </w:t>
      </w:r>
      <w:r w:rsidR="00F5594D">
        <w:rPr>
          <w:rFonts w:ascii="Times New Roman" w:hAnsi="Times New Roman"/>
          <w:sz w:val="24"/>
          <w:lang w:val="lv-LV"/>
        </w:rPr>
        <w:t>to</w:t>
      </w:r>
      <w:r>
        <w:rPr>
          <w:rFonts w:ascii="Times New Roman" w:hAnsi="Times New Roman"/>
          <w:sz w:val="24"/>
          <w:lang w:val="lv-LV"/>
        </w:rPr>
        <w:t xml:space="preserve"> </w:t>
      </w:r>
      <w:r w:rsidR="001F6E0D">
        <w:rPr>
          <w:rFonts w:ascii="Times New Roman" w:hAnsi="Times New Roman"/>
          <w:sz w:val="24"/>
          <w:lang w:val="lv-LV"/>
        </w:rPr>
        <w:t xml:space="preserve">patieso </w:t>
      </w:r>
      <w:r>
        <w:rPr>
          <w:rFonts w:ascii="Times New Roman" w:hAnsi="Times New Roman"/>
          <w:sz w:val="24"/>
          <w:lang w:val="lv-LV"/>
        </w:rPr>
        <w:t xml:space="preserve">vērtību </w:t>
      </w:r>
      <w:r w:rsidR="00133218">
        <w:rPr>
          <w:rFonts w:ascii="Times New Roman" w:hAnsi="Times New Roman"/>
          <w:sz w:val="24"/>
          <w:lang w:val="lv-LV"/>
        </w:rPr>
        <w:t>2024</w:t>
      </w:r>
      <w:r>
        <w:rPr>
          <w:rFonts w:ascii="Times New Roman" w:hAnsi="Times New Roman"/>
          <w:sz w:val="24"/>
          <w:lang w:val="lv-LV"/>
        </w:rPr>
        <w:t>. gada beigās;</w:t>
      </w:r>
    </w:p>
    <w:p w14:paraId="358CC57F" w14:textId="77777777" w:rsidR="006735B0" w:rsidRDefault="006735B0">
      <w:pPr>
        <w:pStyle w:val="AABrdtekst"/>
        <w:ind w:left="360" w:hanging="360"/>
        <w:rPr>
          <w:rFonts w:ascii="Times New Roman" w:hAnsi="Times New Roman"/>
          <w:sz w:val="24"/>
          <w:lang w:val="lv-LV"/>
        </w:rPr>
      </w:pPr>
    </w:p>
    <w:p w14:paraId="74815BD2" w14:textId="6669A6F2" w:rsidR="006735B0" w:rsidRDefault="006735B0">
      <w:pPr>
        <w:pStyle w:val="AABrdtekst"/>
        <w:numPr>
          <w:ilvl w:val="0"/>
          <w:numId w:val="3"/>
        </w:numPr>
        <w:spacing w:line="240" w:lineRule="atLeast"/>
        <w:rPr>
          <w:rFonts w:ascii="Times New Roman" w:hAnsi="Times New Roman"/>
          <w:sz w:val="24"/>
          <w:lang w:val="lv-LV"/>
        </w:rPr>
      </w:pPr>
      <w:r>
        <w:rPr>
          <w:rFonts w:ascii="Times New Roman" w:hAnsi="Times New Roman"/>
          <w:sz w:val="24"/>
          <w:lang w:val="lv-LV"/>
        </w:rPr>
        <w:t xml:space="preserve">jebkādām sniegtām un </w:t>
      </w:r>
      <w:r w:rsidR="00133218">
        <w:rPr>
          <w:rFonts w:ascii="Times New Roman" w:hAnsi="Times New Roman"/>
          <w:sz w:val="24"/>
          <w:lang w:val="lv-LV"/>
        </w:rPr>
        <w:t>2024</w:t>
      </w:r>
      <w:r w:rsidR="00BC06DF">
        <w:rPr>
          <w:rFonts w:ascii="Times New Roman" w:hAnsi="Times New Roman"/>
          <w:sz w:val="24"/>
          <w:lang w:val="lv-LV"/>
        </w:rPr>
        <w:t xml:space="preserve">. gada 31. decembrī un/vai pašreiz </w:t>
      </w:r>
      <w:r>
        <w:rPr>
          <w:rFonts w:ascii="Times New Roman" w:hAnsi="Times New Roman"/>
          <w:sz w:val="24"/>
          <w:lang w:val="lv-LV"/>
        </w:rPr>
        <w:t xml:space="preserve">spēkā esošām </w:t>
      </w:r>
      <w:r w:rsidR="00EC7F9E">
        <w:rPr>
          <w:rFonts w:ascii="Times New Roman" w:hAnsi="Times New Roman"/>
          <w:sz w:val="24"/>
          <w:lang w:val="lv-LV"/>
        </w:rPr>
        <w:t>LSDSP</w:t>
      </w:r>
      <w:r>
        <w:rPr>
          <w:rFonts w:ascii="Times New Roman" w:hAnsi="Times New Roman"/>
          <w:sz w:val="24"/>
          <w:lang w:val="lv-LV"/>
        </w:rPr>
        <w:t xml:space="preserve"> garantijām</w:t>
      </w:r>
      <w:r w:rsidR="00DC39A5">
        <w:rPr>
          <w:rFonts w:ascii="Times New Roman" w:hAnsi="Times New Roman"/>
          <w:sz w:val="24"/>
          <w:lang w:val="lv-LV"/>
        </w:rPr>
        <w:t>/</w:t>
      </w:r>
      <w:r>
        <w:rPr>
          <w:rFonts w:ascii="Times New Roman" w:hAnsi="Times New Roman"/>
          <w:sz w:val="24"/>
          <w:lang w:val="lv-LV"/>
        </w:rPr>
        <w:t>galvojumiem;</w:t>
      </w:r>
    </w:p>
    <w:p w14:paraId="21AC7A75" w14:textId="77777777" w:rsidR="006735B0" w:rsidRDefault="006735B0">
      <w:pPr>
        <w:pStyle w:val="AABrdtekst"/>
        <w:ind w:left="360" w:hanging="360"/>
        <w:rPr>
          <w:rFonts w:ascii="Times New Roman" w:hAnsi="Times New Roman"/>
          <w:sz w:val="24"/>
          <w:lang w:val="lv-LV"/>
        </w:rPr>
      </w:pPr>
    </w:p>
    <w:p w14:paraId="70E29505" w14:textId="544A501A" w:rsidR="006735B0" w:rsidRDefault="006735B0">
      <w:pPr>
        <w:pStyle w:val="AABrdtekst"/>
        <w:numPr>
          <w:ilvl w:val="0"/>
          <w:numId w:val="3"/>
        </w:numPr>
        <w:spacing w:line="240" w:lineRule="atLeast"/>
        <w:rPr>
          <w:rFonts w:ascii="Times New Roman" w:hAnsi="Times New Roman"/>
          <w:sz w:val="24"/>
          <w:lang w:val="lv-LV"/>
        </w:rPr>
      </w:pPr>
      <w:r>
        <w:rPr>
          <w:rFonts w:ascii="Times New Roman" w:hAnsi="Times New Roman"/>
          <w:sz w:val="24"/>
          <w:lang w:val="lv-LV"/>
        </w:rPr>
        <w:t xml:space="preserve">jebkādiem būtiskiem iespējamiem zaudējumiem, kuri būtu </w:t>
      </w:r>
      <w:r w:rsidR="00322EF9">
        <w:rPr>
          <w:rFonts w:ascii="Times New Roman" w:hAnsi="Times New Roman"/>
          <w:sz w:val="24"/>
          <w:lang w:val="lv-LV"/>
        </w:rPr>
        <w:t>jāuzrāda</w:t>
      </w:r>
      <w:r>
        <w:rPr>
          <w:rFonts w:ascii="Times New Roman" w:hAnsi="Times New Roman"/>
          <w:sz w:val="24"/>
          <w:lang w:val="lv-LV"/>
        </w:rPr>
        <w:t xml:space="preserve"> </w:t>
      </w:r>
      <w:r w:rsidR="00E30923">
        <w:rPr>
          <w:rFonts w:ascii="Times New Roman" w:hAnsi="Times New Roman"/>
          <w:sz w:val="24"/>
          <w:lang w:val="lv-LV"/>
        </w:rPr>
        <w:t>gada</w:t>
      </w:r>
      <w:r w:rsidR="00F67D0A">
        <w:rPr>
          <w:rFonts w:ascii="Times New Roman" w:hAnsi="Times New Roman"/>
          <w:sz w:val="24"/>
          <w:lang w:val="lv-LV"/>
        </w:rPr>
        <w:t xml:space="preserve"> pārskatā</w:t>
      </w:r>
      <w:r w:rsidR="00F045CD">
        <w:rPr>
          <w:rFonts w:ascii="Times New Roman" w:hAnsi="Times New Roman"/>
          <w:sz w:val="24"/>
          <w:lang w:val="lv-LV"/>
        </w:rPr>
        <w:t xml:space="preserve">, jo </w:t>
      </w:r>
      <w:r>
        <w:rPr>
          <w:rFonts w:ascii="Times New Roman" w:hAnsi="Times New Roman"/>
          <w:sz w:val="24"/>
          <w:lang w:val="lv-LV"/>
        </w:rPr>
        <w:t xml:space="preserve"> pašlaik mūsu rīcībā esošā informācija neliecina par to, ka kāda </w:t>
      </w:r>
      <w:r w:rsidR="00EC7F9E">
        <w:rPr>
          <w:rFonts w:ascii="Times New Roman" w:hAnsi="Times New Roman"/>
          <w:sz w:val="24"/>
          <w:lang w:val="lv-LV"/>
        </w:rPr>
        <w:t>LSDSP</w:t>
      </w:r>
      <w:r w:rsidR="00322EF9">
        <w:rPr>
          <w:rFonts w:ascii="Times New Roman" w:hAnsi="Times New Roman"/>
          <w:sz w:val="24"/>
          <w:lang w:val="lv-LV"/>
        </w:rPr>
        <w:t xml:space="preserve"> </w:t>
      </w:r>
      <w:r w:rsidR="00133218">
        <w:rPr>
          <w:rFonts w:ascii="Times New Roman" w:hAnsi="Times New Roman"/>
          <w:sz w:val="24"/>
          <w:lang w:val="lv-LV"/>
        </w:rPr>
        <w:t>2024</w:t>
      </w:r>
      <w:r>
        <w:rPr>
          <w:rFonts w:ascii="Times New Roman" w:hAnsi="Times New Roman"/>
          <w:sz w:val="24"/>
          <w:lang w:val="lv-LV"/>
        </w:rPr>
        <w:t xml:space="preserve">. gada 31. decembra bilancē uzrādītā aktīva vērtība būtu būtiski samazinājusies vai </w:t>
      </w:r>
      <w:r w:rsidR="00EC7F9E">
        <w:rPr>
          <w:rFonts w:ascii="Times New Roman" w:hAnsi="Times New Roman"/>
          <w:sz w:val="24"/>
          <w:lang w:val="lv-LV"/>
        </w:rPr>
        <w:t>LSDSP</w:t>
      </w:r>
      <w:r w:rsidR="00F5594D">
        <w:rPr>
          <w:rFonts w:ascii="Times New Roman" w:hAnsi="Times New Roman"/>
          <w:sz w:val="24"/>
          <w:lang w:val="lv-LV"/>
        </w:rPr>
        <w:t xml:space="preserve"> </w:t>
      </w:r>
      <w:r>
        <w:rPr>
          <w:rFonts w:ascii="Times New Roman" w:hAnsi="Times New Roman"/>
          <w:sz w:val="24"/>
          <w:lang w:val="lv-LV"/>
        </w:rPr>
        <w:t xml:space="preserve">būtu radušās </w:t>
      </w:r>
      <w:r w:rsidR="00247E17">
        <w:rPr>
          <w:rFonts w:ascii="Times New Roman" w:hAnsi="Times New Roman"/>
          <w:sz w:val="24"/>
          <w:lang w:val="lv-LV"/>
        </w:rPr>
        <w:t xml:space="preserve">būtiskas </w:t>
      </w:r>
      <w:r>
        <w:rPr>
          <w:rFonts w:ascii="Times New Roman" w:hAnsi="Times New Roman"/>
          <w:sz w:val="24"/>
          <w:lang w:val="lv-LV"/>
        </w:rPr>
        <w:t xml:space="preserve">papildu saistības </w:t>
      </w:r>
      <w:r w:rsidR="00133218">
        <w:rPr>
          <w:rFonts w:ascii="Times New Roman" w:hAnsi="Times New Roman"/>
          <w:sz w:val="24"/>
          <w:lang w:val="lv-LV"/>
        </w:rPr>
        <w:t>2024</w:t>
      </w:r>
      <w:r w:rsidR="00DE31C6">
        <w:rPr>
          <w:rFonts w:ascii="Times New Roman" w:hAnsi="Times New Roman"/>
          <w:sz w:val="24"/>
          <w:lang w:val="lv-LV"/>
        </w:rPr>
        <w:t xml:space="preserve">. </w:t>
      </w:r>
      <w:r w:rsidR="00F045CD">
        <w:rPr>
          <w:rFonts w:ascii="Times New Roman" w:hAnsi="Times New Roman"/>
          <w:sz w:val="24"/>
          <w:lang w:val="lv-LV"/>
        </w:rPr>
        <w:t xml:space="preserve">gada beigās un </w:t>
      </w:r>
      <w:r>
        <w:rPr>
          <w:rFonts w:ascii="Times New Roman" w:hAnsi="Times New Roman"/>
          <w:sz w:val="24"/>
          <w:lang w:val="lv-LV"/>
        </w:rPr>
        <w:t xml:space="preserve"> zaudējumu apmēru var pietiekami precīzi noteikt;</w:t>
      </w:r>
    </w:p>
    <w:p w14:paraId="3F7BDBB3" w14:textId="77777777" w:rsidR="006735B0" w:rsidRDefault="006735B0">
      <w:pPr>
        <w:pStyle w:val="AABrdtekst"/>
        <w:ind w:left="360" w:hanging="360"/>
        <w:rPr>
          <w:rFonts w:ascii="Times New Roman" w:hAnsi="Times New Roman"/>
          <w:sz w:val="24"/>
          <w:lang w:val="lv-LV"/>
        </w:rPr>
      </w:pPr>
    </w:p>
    <w:p w14:paraId="0DA837AC" w14:textId="08C7A44E" w:rsidR="006735B0" w:rsidRDefault="006735B0">
      <w:pPr>
        <w:pStyle w:val="AABrdtekst"/>
        <w:numPr>
          <w:ilvl w:val="0"/>
          <w:numId w:val="3"/>
        </w:numPr>
        <w:spacing w:line="240" w:lineRule="atLeast"/>
        <w:rPr>
          <w:rFonts w:ascii="Times New Roman" w:hAnsi="Times New Roman"/>
          <w:sz w:val="24"/>
          <w:lang w:val="lv-LV"/>
        </w:rPr>
      </w:pPr>
      <w:r>
        <w:rPr>
          <w:rFonts w:ascii="Times New Roman" w:hAnsi="Times New Roman"/>
          <w:sz w:val="24"/>
          <w:lang w:val="lv-LV"/>
        </w:rPr>
        <w:t xml:space="preserve">jebkādiem citiem būtiskiem zaudējumiem, kuri būtu jāatspoguļo </w:t>
      </w:r>
      <w:r w:rsidR="00E30923">
        <w:rPr>
          <w:rFonts w:ascii="Times New Roman" w:hAnsi="Times New Roman"/>
          <w:sz w:val="24"/>
          <w:lang w:val="lv-LV"/>
        </w:rPr>
        <w:t>gada</w:t>
      </w:r>
      <w:r w:rsidR="00F67D0A">
        <w:rPr>
          <w:rFonts w:ascii="Times New Roman" w:hAnsi="Times New Roman"/>
          <w:sz w:val="24"/>
          <w:lang w:val="lv-LV"/>
        </w:rPr>
        <w:t xml:space="preserve"> pārskatā</w:t>
      </w:r>
      <w:r>
        <w:rPr>
          <w:rFonts w:ascii="Times New Roman" w:hAnsi="Times New Roman"/>
          <w:sz w:val="24"/>
          <w:lang w:val="lv-LV"/>
        </w:rPr>
        <w:t xml:space="preserve">, jo, </w:t>
      </w:r>
      <w:r w:rsidR="00F5594D">
        <w:rPr>
          <w:rFonts w:ascii="Times New Roman" w:hAnsi="Times New Roman"/>
          <w:sz w:val="24"/>
          <w:lang w:val="lv-LV"/>
        </w:rPr>
        <w:t>pat ja</w:t>
      </w:r>
      <w:r w:rsidR="00247E17">
        <w:rPr>
          <w:rFonts w:ascii="Times New Roman" w:hAnsi="Times New Roman"/>
          <w:sz w:val="24"/>
          <w:lang w:val="lv-LV"/>
        </w:rPr>
        <w:t xml:space="preserve"> </w:t>
      </w:r>
      <w:r>
        <w:rPr>
          <w:rFonts w:ascii="Times New Roman" w:hAnsi="Times New Roman"/>
          <w:sz w:val="24"/>
          <w:lang w:val="lv-LV"/>
        </w:rPr>
        <w:t xml:space="preserve">nav saistošs neviens no </w:t>
      </w:r>
      <w:r w:rsidR="00BE2CBF">
        <w:rPr>
          <w:rFonts w:ascii="Times New Roman" w:hAnsi="Times New Roman"/>
          <w:sz w:val="24"/>
          <w:lang w:val="lv-LV"/>
        </w:rPr>
        <w:t>6</w:t>
      </w:r>
      <w:r w:rsidR="008851CC">
        <w:rPr>
          <w:rFonts w:ascii="Times New Roman" w:hAnsi="Times New Roman"/>
          <w:sz w:val="24"/>
          <w:lang w:val="lv-LV"/>
        </w:rPr>
        <w:t xml:space="preserve">. punkta </w:t>
      </w:r>
      <w:proofErr w:type="spellStart"/>
      <w:r w:rsidR="00F045CD">
        <w:rPr>
          <w:rFonts w:ascii="Times New Roman" w:hAnsi="Times New Roman"/>
          <w:sz w:val="24"/>
          <w:lang w:val="lv-LV"/>
        </w:rPr>
        <w:t>g</w:t>
      </w:r>
      <w:proofErr w:type="spellEnd"/>
      <w:r>
        <w:rPr>
          <w:rFonts w:ascii="Times New Roman" w:hAnsi="Times New Roman"/>
          <w:sz w:val="24"/>
          <w:lang w:val="lv-LV"/>
        </w:rPr>
        <w:t xml:space="preserve">. apakšpunktā minētajiem nosacījumiem, pastāv ticama iespēja, ka </w:t>
      </w:r>
      <w:r w:rsidR="00133218">
        <w:rPr>
          <w:rFonts w:ascii="Times New Roman" w:hAnsi="Times New Roman"/>
          <w:sz w:val="24"/>
          <w:lang w:val="lv-LV"/>
        </w:rPr>
        <w:t>2024</w:t>
      </w:r>
      <w:r>
        <w:rPr>
          <w:rFonts w:ascii="Times New Roman" w:hAnsi="Times New Roman"/>
          <w:sz w:val="24"/>
          <w:lang w:val="lv-LV"/>
        </w:rPr>
        <w:t xml:space="preserve">. gada 31. decembrī </w:t>
      </w:r>
      <w:r w:rsidR="00EC7F9E">
        <w:rPr>
          <w:rFonts w:ascii="Times New Roman" w:hAnsi="Times New Roman"/>
          <w:sz w:val="24"/>
          <w:lang w:val="lv-LV"/>
        </w:rPr>
        <w:t>LSDSP</w:t>
      </w:r>
      <w:r>
        <w:rPr>
          <w:rFonts w:ascii="Times New Roman" w:hAnsi="Times New Roman"/>
          <w:sz w:val="24"/>
          <w:lang w:val="lv-LV"/>
        </w:rPr>
        <w:t xml:space="preserve"> varētu būt radušies zaudējumi vai šo zaudējumu </w:t>
      </w:r>
      <w:r w:rsidR="00322EF9">
        <w:rPr>
          <w:rFonts w:ascii="Times New Roman" w:hAnsi="Times New Roman"/>
          <w:sz w:val="24"/>
          <w:lang w:val="lv-LV"/>
        </w:rPr>
        <w:t xml:space="preserve">patiesais </w:t>
      </w:r>
      <w:r>
        <w:rPr>
          <w:rFonts w:ascii="Times New Roman" w:hAnsi="Times New Roman"/>
          <w:sz w:val="24"/>
          <w:lang w:val="lv-LV"/>
        </w:rPr>
        <w:t xml:space="preserve">apjoms varētu būt lielāks par </w:t>
      </w:r>
      <w:r w:rsidR="00EC7F9E">
        <w:rPr>
          <w:rFonts w:ascii="Times New Roman" w:hAnsi="Times New Roman"/>
          <w:sz w:val="24"/>
          <w:lang w:val="lv-LV"/>
        </w:rPr>
        <w:t>LSDSP</w:t>
      </w:r>
      <w:r w:rsidR="00322EF9">
        <w:rPr>
          <w:rFonts w:ascii="Times New Roman" w:hAnsi="Times New Roman"/>
          <w:sz w:val="24"/>
          <w:lang w:val="lv-LV"/>
        </w:rPr>
        <w:t xml:space="preserve"> </w:t>
      </w:r>
      <w:r w:rsidR="00133218">
        <w:rPr>
          <w:rFonts w:ascii="Times New Roman" w:hAnsi="Times New Roman"/>
          <w:sz w:val="24"/>
          <w:lang w:val="lv-LV"/>
        </w:rPr>
        <w:t>2024</w:t>
      </w:r>
      <w:r w:rsidR="00322EF9">
        <w:rPr>
          <w:rFonts w:ascii="Times New Roman" w:hAnsi="Times New Roman"/>
          <w:sz w:val="24"/>
          <w:lang w:val="lv-LV"/>
        </w:rPr>
        <w:t>. gada ieņēmumu un izdevumu pārskatā atzītajiem</w:t>
      </w:r>
      <w:r>
        <w:rPr>
          <w:rFonts w:ascii="Times New Roman" w:hAnsi="Times New Roman"/>
          <w:sz w:val="24"/>
          <w:lang w:val="lv-LV"/>
        </w:rPr>
        <w:t xml:space="preserve">. </w:t>
      </w:r>
    </w:p>
    <w:p w14:paraId="096C8C91" w14:textId="77777777" w:rsidR="006735B0" w:rsidRDefault="006735B0" w:rsidP="00DA66C2">
      <w:pPr>
        <w:pStyle w:val="AABrdtekst"/>
        <w:spacing w:line="240" w:lineRule="atLeast"/>
        <w:rPr>
          <w:rFonts w:ascii="Times New Roman" w:hAnsi="Times New Roman"/>
          <w:sz w:val="24"/>
          <w:lang w:val="lv-LV"/>
        </w:rPr>
      </w:pPr>
    </w:p>
    <w:p w14:paraId="24594A4E" w14:textId="39289A3B" w:rsidR="006735B0" w:rsidRDefault="006735B0" w:rsidP="00E249A8">
      <w:pPr>
        <w:pStyle w:val="AABrdtekst"/>
        <w:numPr>
          <w:ilvl w:val="0"/>
          <w:numId w:val="7"/>
        </w:numPr>
        <w:spacing w:line="240" w:lineRule="atLeast"/>
        <w:rPr>
          <w:rFonts w:ascii="Times New Roman" w:hAnsi="Times New Roman"/>
          <w:sz w:val="24"/>
          <w:lang w:val="lv-LV"/>
        </w:rPr>
      </w:pPr>
      <w:r>
        <w:rPr>
          <w:rFonts w:ascii="Times New Roman" w:hAnsi="Times New Roman"/>
          <w:sz w:val="24"/>
          <w:lang w:val="lv-LV"/>
        </w:rPr>
        <w:t xml:space="preserve">Mums nav nekādu plānu vai nodomu, kas varētu būtiski ietekmēt </w:t>
      </w:r>
      <w:r w:rsidR="00EC7F9E">
        <w:rPr>
          <w:rFonts w:ascii="Times New Roman" w:hAnsi="Times New Roman"/>
          <w:sz w:val="24"/>
          <w:lang w:val="lv-LV"/>
        </w:rPr>
        <w:t>LSDSP</w:t>
      </w:r>
      <w:r>
        <w:rPr>
          <w:rFonts w:ascii="Times New Roman" w:hAnsi="Times New Roman"/>
          <w:sz w:val="24"/>
          <w:lang w:val="lv-LV"/>
        </w:rPr>
        <w:t xml:space="preserve"> aktīvu un saistību uzskaites vērtību vai klasifikāciju</w:t>
      </w:r>
      <w:r w:rsidR="00247E17">
        <w:rPr>
          <w:rFonts w:ascii="Times New Roman" w:hAnsi="Times New Roman"/>
          <w:sz w:val="24"/>
          <w:lang w:val="lv-LV"/>
        </w:rPr>
        <w:t xml:space="preserve"> </w:t>
      </w:r>
      <w:r w:rsidR="00133218">
        <w:rPr>
          <w:rFonts w:ascii="Times New Roman" w:hAnsi="Times New Roman"/>
          <w:sz w:val="24"/>
          <w:lang w:val="lv-LV"/>
        </w:rPr>
        <w:t>2024</w:t>
      </w:r>
      <w:r w:rsidR="00247E17">
        <w:rPr>
          <w:rFonts w:ascii="Times New Roman" w:hAnsi="Times New Roman"/>
          <w:sz w:val="24"/>
          <w:lang w:val="lv-LV"/>
        </w:rPr>
        <w:t>. gada 31. decembrī</w:t>
      </w:r>
      <w:r>
        <w:rPr>
          <w:rFonts w:ascii="Times New Roman" w:hAnsi="Times New Roman"/>
          <w:sz w:val="24"/>
          <w:lang w:val="lv-LV"/>
        </w:rPr>
        <w:t>.</w:t>
      </w:r>
    </w:p>
    <w:p w14:paraId="4400310A" w14:textId="77777777" w:rsidR="00E249A8" w:rsidRDefault="00E249A8" w:rsidP="00E249A8">
      <w:pPr>
        <w:pStyle w:val="AABrdtekst"/>
        <w:spacing w:line="240" w:lineRule="atLeast"/>
        <w:ind w:left="720"/>
        <w:rPr>
          <w:rFonts w:ascii="Times New Roman" w:hAnsi="Times New Roman"/>
          <w:sz w:val="24"/>
          <w:lang w:val="lv-LV"/>
        </w:rPr>
      </w:pPr>
    </w:p>
    <w:p w14:paraId="10844B96" w14:textId="77777777" w:rsidR="006735B0" w:rsidRDefault="006735B0" w:rsidP="00DA66C2">
      <w:pPr>
        <w:pStyle w:val="AABrdtekst"/>
        <w:spacing w:line="240" w:lineRule="atLeast"/>
        <w:rPr>
          <w:rFonts w:ascii="Times New Roman" w:hAnsi="Times New Roman"/>
          <w:sz w:val="24"/>
          <w:lang w:val="lv-LV"/>
        </w:rPr>
      </w:pPr>
    </w:p>
    <w:p w14:paraId="42105D07" w14:textId="63B2D04E" w:rsidR="00AA6AE4" w:rsidRDefault="00AA6AE4" w:rsidP="00DA66C2">
      <w:pPr>
        <w:pStyle w:val="AABrdtekst"/>
        <w:spacing w:line="240" w:lineRule="atLeast"/>
        <w:ind w:left="357" w:hanging="357"/>
        <w:rPr>
          <w:rFonts w:ascii="Times New Roman" w:hAnsi="Times New Roman"/>
          <w:sz w:val="24"/>
          <w:lang w:val="lv-LV"/>
        </w:rPr>
      </w:pPr>
    </w:p>
    <w:p w14:paraId="4697C6C4" w14:textId="77777777" w:rsidR="00CC1737" w:rsidRDefault="00CC1737">
      <w:pPr>
        <w:rPr>
          <w:rFonts w:ascii="Times New Roman" w:hAnsi="Times New Roman"/>
          <w:lang w:val="lv-LV"/>
        </w:rPr>
      </w:pPr>
    </w:p>
    <w:p w14:paraId="47B13847" w14:textId="6B3341B4" w:rsidR="00CC1737" w:rsidRDefault="00E249A8" w:rsidP="005302A1">
      <w:pPr>
        <w:pStyle w:val="AABrdtekst"/>
        <w:spacing w:line="240" w:lineRule="atLeast"/>
        <w:ind w:left="357" w:hanging="357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lang w:val="lv-LV"/>
        </w:rPr>
        <w:t xml:space="preserve">8. </w:t>
      </w:r>
      <w:r w:rsidR="00CC1737">
        <w:rPr>
          <w:rFonts w:ascii="Times New Roman" w:hAnsi="Times New Roman"/>
          <w:sz w:val="24"/>
          <w:lang w:val="lv-LV"/>
        </w:rPr>
        <w:t xml:space="preserve"> </w:t>
      </w:r>
      <w:r w:rsidR="007F5798">
        <w:rPr>
          <w:rFonts w:ascii="Times New Roman" w:hAnsi="Times New Roman"/>
          <w:sz w:val="24"/>
          <w:lang w:val="lv-LV"/>
        </w:rPr>
        <w:t xml:space="preserve"> </w:t>
      </w:r>
      <w:r w:rsidR="005307BD" w:rsidRPr="001C468B">
        <w:rPr>
          <w:rFonts w:ascii="Times New Roman" w:hAnsi="Times New Roman"/>
          <w:sz w:val="24"/>
          <w:szCs w:val="24"/>
          <w:lang w:val="lv-LV"/>
        </w:rPr>
        <w:t>Mēs apliecin</w:t>
      </w:r>
      <w:r w:rsidR="001D2187" w:rsidRPr="001C468B">
        <w:rPr>
          <w:rFonts w:ascii="Times New Roman" w:hAnsi="Times New Roman"/>
          <w:sz w:val="24"/>
          <w:szCs w:val="24"/>
          <w:lang w:val="lv-LV"/>
        </w:rPr>
        <w:t>ā</w:t>
      </w:r>
      <w:r w:rsidR="005307BD" w:rsidRPr="001C468B">
        <w:rPr>
          <w:rFonts w:ascii="Times New Roman" w:hAnsi="Times New Roman"/>
          <w:sz w:val="24"/>
          <w:szCs w:val="24"/>
          <w:lang w:val="lv-LV"/>
        </w:rPr>
        <w:t xml:space="preserve">m, ka </w:t>
      </w:r>
      <w:r w:rsidR="00EC7F9E">
        <w:rPr>
          <w:rFonts w:ascii="Times New Roman" w:hAnsi="Times New Roman"/>
          <w:sz w:val="24"/>
          <w:szCs w:val="24"/>
          <w:lang w:val="lv-LV"/>
        </w:rPr>
        <w:t>LSDSP</w:t>
      </w:r>
      <w:r w:rsidR="001D2187" w:rsidRPr="001C468B">
        <w:rPr>
          <w:rFonts w:ascii="Times New Roman" w:hAnsi="Times New Roman"/>
          <w:sz w:val="24"/>
          <w:szCs w:val="24"/>
          <w:lang w:val="lv-LV"/>
        </w:rPr>
        <w:t xml:space="preserve"> </w:t>
      </w:r>
      <w:r w:rsidR="00E30923">
        <w:rPr>
          <w:rFonts w:ascii="Times New Roman" w:hAnsi="Times New Roman"/>
          <w:sz w:val="24"/>
          <w:szCs w:val="24"/>
          <w:lang w:val="lv-LV"/>
        </w:rPr>
        <w:t>gada</w:t>
      </w:r>
      <w:r w:rsidR="00F67D0A">
        <w:rPr>
          <w:rFonts w:ascii="Times New Roman" w:hAnsi="Times New Roman"/>
          <w:sz w:val="24"/>
          <w:szCs w:val="24"/>
          <w:lang w:val="lv-LV"/>
        </w:rPr>
        <w:t xml:space="preserve"> pārskatā</w:t>
      </w:r>
      <w:r w:rsidR="001C468B" w:rsidRPr="001C468B">
        <w:rPr>
          <w:rFonts w:ascii="Times New Roman" w:hAnsi="Times New Roman"/>
          <w:sz w:val="24"/>
          <w:szCs w:val="24"/>
          <w:lang w:val="lv-LV"/>
        </w:rPr>
        <w:t xml:space="preserve"> norādīt</w:t>
      </w:r>
      <w:r w:rsidR="001C468B">
        <w:rPr>
          <w:rFonts w:ascii="Times New Roman" w:hAnsi="Times New Roman"/>
          <w:sz w:val="24"/>
          <w:szCs w:val="24"/>
          <w:lang w:val="lv-LV"/>
        </w:rPr>
        <w:t>ās</w:t>
      </w:r>
      <w:r w:rsidR="00857F2A" w:rsidRPr="001C468B">
        <w:rPr>
          <w:rFonts w:ascii="Times New Roman" w:hAnsi="Times New Roman"/>
          <w:sz w:val="24"/>
          <w:szCs w:val="24"/>
          <w:lang w:val="lv-LV"/>
        </w:rPr>
        <w:t xml:space="preserve"> </w:t>
      </w:r>
      <w:r w:rsidR="00EC7F9E">
        <w:rPr>
          <w:rFonts w:ascii="Times New Roman" w:hAnsi="Times New Roman"/>
          <w:sz w:val="24"/>
          <w:szCs w:val="24"/>
          <w:lang w:val="lv-LV"/>
        </w:rPr>
        <w:t>LSDSP</w:t>
      </w:r>
      <w:r w:rsidR="001C468B" w:rsidRPr="001C468B">
        <w:rPr>
          <w:rFonts w:ascii="Times New Roman" w:hAnsi="Times New Roman"/>
          <w:sz w:val="24"/>
          <w:szCs w:val="24"/>
          <w:lang w:val="lv-LV"/>
        </w:rPr>
        <w:t xml:space="preserve"> prasības</w:t>
      </w:r>
      <w:r w:rsidR="00857F2A" w:rsidRPr="001C468B">
        <w:rPr>
          <w:rFonts w:ascii="Times New Roman" w:hAnsi="Times New Roman"/>
          <w:sz w:val="24"/>
          <w:szCs w:val="24"/>
          <w:lang w:val="lv-LV"/>
        </w:rPr>
        <w:t xml:space="preserve"> pret pakalpojumu </w:t>
      </w:r>
      <w:r w:rsidR="001C468B">
        <w:rPr>
          <w:rFonts w:ascii="Times New Roman" w:hAnsi="Times New Roman"/>
          <w:sz w:val="24"/>
          <w:szCs w:val="24"/>
          <w:lang w:val="lv-LV"/>
        </w:rPr>
        <w:t>saņēmējiem</w:t>
      </w:r>
      <w:r w:rsidR="00857F2A" w:rsidRPr="001C468B">
        <w:rPr>
          <w:rFonts w:ascii="Times New Roman" w:hAnsi="Times New Roman"/>
          <w:sz w:val="24"/>
          <w:szCs w:val="24"/>
          <w:lang w:val="lv-LV"/>
        </w:rPr>
        <w:t xml:space="preserve"> </w:t>
      </w:r>
      <w:r w:rsidR="00133218">
        <w:rPr>
          <w:rFonts w:ascii="Times New Roman" w:hAnsi="Times New Roman"/>
          <w:sz w:val="24"/>
          <w:szCs w:val="24"/>
          <w:lang w:val="lv-LV"/>
        </w:rPr>
        <w:t>2024</w:t>
      </w:r>
      <w:r w:rsidR="00857F2A" w:rsidRPr="001C468B">
        <w:rPr>
          <w:rFonts w:ascii="Times New Roman" w:hAnsi="Times New Roman"/>
          <w:sz w:val="24"/>
          <w:szCs w:val="24"/>
          <w:lang w:val="lv-LV"/>
        </w:rPr>
        <w:t xml:space="preserve">. gada 31. decembrī ir </w:t>
      </w:r>
      <w:r w:rsidR="001C468B">
        <w:rPr>
          <w:rFonts w:ascii="Times New Roman" w:hAnsi="Times New Roman"/>
          <w:sz w:val="24"/>
          <w:szCs w:val="24"/>
          <w:lang w:val="lv-LV"/>
        </w:rPr>
        <w:t>pareizi atspoguļotas</w:t>
      </w:r>
      <w:r w:rsidR="00815FF1" w:rsidRPr="001C468B">
        <w:rPr>
          <w:rFonts w:ascii="Times New Roman" w:hAnsi="Times New Roman"/>
          <w:sz w:val="24"/>
          <w:szCs w:val="24"/>
          <w:lang w:val="lv-LV"/>
        </w:rPr>
        <w:t>.</w:t>
      </w:r>
      <w:r w:rsidR="00857F2A" w:rsidRPr="001C468B">
        <w:rPr>
          <w:rFonts w:ascii="Times New Roman" w:hAnsi="Times New Roman"/>
          <w:sz w:val="24"/>
          <w:szCs w:val="24"/>
          <w:lang w:val="lv-LV"/>
        </w:rPr>
        <w:t xml:space="preserve"> </w:t>
      </w:r>
    </w:p>
    <w:p w14:paraId="74C8C4EC" w14:textId="77777777" w:rsidR="006735B0" w:rsidRDefault="006735B0" w:rsidP="00DA66C2">
      <w:pPr>
        <w:pStyle w:val="AABrdtekst"/>
        <w:rPr>
          <w:rFonts w:ascii="Times New Roman" w:hAnsi="Times New Roman"/>
          <w:sz w:val="24"/>
          <w:lang w:val="lv-LV"/>
        </w:rPr>
      </w:pPr>
    </w:p>
    <w:p w14:paraId="5537765D" w14:textId="210C4093" w:rsidR="00EA2FBB" w:rsidRDefault="002D151F" w:rsidP="005302A1">
      <w:pPr>
        <w:pStyle w:val="AABrdtekst"/>
        <w:tabs>
          <w:tab w:val="left" w:pos="360"/>
        </w:tabs>
        <w:spacing w:line="240" w:lineRule="atLeast"/>
        <w:ind w:left="360" w:hanging="360"/>
        <w:rPr>
          <w:rFonts w:ascii="Times New Roman" w:hAnsi="Times New Roman"/>
          <w:sz w:val="24"/>
          <w:lang w:val="lv-LV"/>
        </w:rPr>
      </w:pPr>
      <w:r>
        <w:rPr>
          <w:rFonts w:ascii="Times New Roman" w:hAnsi="Times New Roman"/>
          <w:sz w:val="24"/>
          <w:lang w:val="lv-LV"/>
        </w:rPr>
        <w:t>9</w:t>
      </w:r>
      <w:r w:rsidR="005302A1">
        <w:rPr>
          <w:rFonts w:ascii="Times New Roman" w:hAnsi="Times New Roman"/>
          <w:sz w:val="24"/>
          <w:lang w:val="lv-LV"/>
        </w:rPr>
        <w:t>.</w:t>
      </w:r>
      <w:r w:rsidR="005302A1">
        <w:rPr>
          <w:rFonts w:ascii="Times New Roman" w:hAnsi="Times New Roman"/>
          <w:sz w:val="24"/>
          <w:lang w:val="lv-LV"/>
        </w:rPr>
        <w:tab/>
      </w:r>
      <w:r w:rsidR="006735B0">
        <w:rPr>
          <w:rFonts w:ascii="Times New Roman" w:hAnsi="Times New Roman"/>
          <w:sz w:val="24"/>
          <w:lang w:val="lv-LV"/>
        </w:rPr>
        <w:t xml:space="preserve">Mēs </w:t>
      </w:r>
      <w:r w:rsidR="00322EF9">
        <w:rPr>
          <w:rFonts w:ascii="Times New Roman" w:hAnsi="Times New Roman"/>
          <w:sz w:val="24"/>
          <w:lang w:val="lv-LV"/>
        </w:rPr>
        <w:t>Jums apstiprinām</w:t>
      </w:r>
      <w:r w:rsidR="00DE31C6">
        <w:rPr>
          <w:rFonts w:ascii="Times New Roman" w:hAnsi="Times New Roman"/>
          <w:sz w:val="24"/>
          <w:lang w:val="lv-LV"/>
        </w:rPr>
        <w:t>, ka mums nav zināmi nekādi apstākļi</w:t>
      </w:r>
      <w:r w:rsidR="00EA2FBB">
        <w:rPr>
          <w:rFonts w:ascii="Times New Roman" w:hAnsi="Times New Roman"/>
          <w:sz w:val="24"/>
          <w:lang w:val="lv-LV"/>
        </w:rPr>
        <w:t xml:space="preserve"> vai notikumi</w:t>
      </w:r>
      <w:r w:rsidR="00DE31C6">
        <w:rPr>
          <w:rFonts w:ascii="Times New Roman" w:hAnsi="Times New Roman"/>
          <w:sz w:val="24"/>
          <w:lang w:val="lv-LV"/>
        </w:rPr>
        <w:t xml:space="preserve">, kas varētu izraisīt pret </w:t>
      </w:r>
      <w:r w:rsidR="00EC7F9E">
        <w:rPr>
          <w:rFonts w:ascii="Times New Roman" w:hAnsi="Times New Roman"/>
          <w:sz w:val="24"/>
          <w:lang w:val="lv-LV"/>
        </w:rPr>
        <w:t>LSDSP</w:t>
      </w:r>
      <w:r w:rsidR="00A72679">
        <w:rPr>
          <w:rFonts w:ascii="Times New Roman" w:hAnsi="Times New Roman"/>
          <w:sz w:val="24"/>
          <w:lang w:val="lv-LV"/>
        </w:rPr>
        <w:t xml:space="preserve"> vērstas prasības/pretenzijas </w:t>
      </w:r>
      <w:r w:rsidR="000D07EB">
        <w:rPr>
          <w:rFonts w:ascii="Times New Roman" w:hAnsi="Times New Roman"/>
          <w:sz w:val="24"/>
          <w:lang w:val="lv-LV"/>
        </w:rPr>
        <w:t>celšanu</w:t>
      </w:r>
      <w:r w:rsidR="00CC1737" w:rsidRPr="00CC5000">
        <w:rPr>
          <w:rFonts w:ascii="Times New Roman" w:hAnsi="Times New Roman"/>
          <w:sz w:val="24"/>
          <w:lang w:val="lv-LV"/>
        </w:rPr>
        <w:t>.</w:t>
      </w:r>
    </w:p>
    <w:p w14:paraId="4BC4A587" w14:textId="77777777" w:rsidR="00EA2FBB" w:rsidRDefault="00EA2FBB" w:rsidP="005302A1">
      <w:pPr>
        <w:pStyle w:val="AABrdtekst"/>
        <w:tabs>
          <w:tab w:val="left" w:pos="360"/>
        </w:tabs>
        <w:spacing w:line="240" w:lineRule="atLeast"/>
        <w:ind w:left="360" w:hanging="360"/>
        <w:rPr>
          <w:rFonts w:ascii="Times New Roman" w:hAnsi="Times New Roman"/>
          <w:sz w:val="24"/>
          <w:lang w:val="lv-LV"/>
        </w:rPr>
      </w:pPr>
    </w:p>
    <w:p w14:paraId="4080BC0C" w14:textId="6508C2EF" w:rsidR="006735B0" w:rsidRDefault="002D151F" w:rsidP="002D151F">
      <w:pPr>
        <w:pStyle w:val="AABrdtekst"/>
        <w:tabs>
          <w:tab w:val="left" w:pos="360"/>
        </w:tabs>
        <w:spacing w:line="240" w:lineRule="atLeast"/>
        <w:ind w:left="360" w:hanging="360"/>
        <w:rPr>
          <w:rFonts w:ascii="Times New Roman" w:hAnsi="Times New Roman"/>
          <w:sz w:val="24"/>
          <w:lang w:val="lv-LV"/>
        </w:rPr>
      </w:pPr>
      <w:r>
        <w:rPr>
          <w:rFonts w:ascii="Times New Roman" w:hAnsi="Times New Roman"/>
          <w:sz w:val="24"/>
          <w:lang w:val="lv-LV"/>
        </w:rPr>
        <w:t>10.</w:t>
      </w:r>
      <w:r w:rsidR="005302A1">
        <w:rPr>
          <w:rFonts w:ascii="Times New Roman" w:hAnsi="Times New Roman"/>
          <w:sz w:val="24"/>
          <w:lang w:val="lv-LV"/>
        </w:rPr>
        <w:tab/>
      </w:r>
      <w:r w:rsidR="00133218">
        <w:rPr>
          <w:rFonts w:ascii="Times New Roman" w:hAnsi="Times New Roman"/>
          <w:sz w:val="24"/>
          <w:lang w:val="lv-LV"/>
        </w:rPr>
        <w:t>2024</w:t>
      </w:r>
      <w:r w:rsidR="00A72679">
        <w:rPr>
          <w:rFonts w:ascii="Times New Roman" w:hAnsi="Times New Roman"/>
          <w:sz w:val="24"/>
          <w:lang w:val="lv-LV"/>
        </w:rPr>
        <w:t xml:space="preserve">. gada 31. decembrī </w:t>
      </w:r>
      <w:r w:rsidR="00EC7F9E">
        <w:rPr>
          <w:rFonts w:ascii="Times New Roman" w:hAnsi="Times New Roman"/>
          <w:sz w:val="24"/>
          <w:lang w:val="lv-LV"/>
        </w:rPr>
        <w:t>LSDSP</w:t>
      </w:r>
      <w:r w:rsidR="006735B0">
        <w:rPr>
          <w:rFonts w:ascii="Times New Roman" w:hAnsi="Times New Roman"/>
          <w:sz w:val="24"/>
          <w:lang w:val="lv-LV"/>
        </w:rPr>
        <w:t xml:space="preserve"> </w:t>
      </w:r>
      <w:r w:rsidR="00A72679">
        <w:rPr>
          <w:rFonts w:ascii="Times New Roman" w:hAnsi="Times New Roman"/>
          <w:sz w:val="24"/>
          <w:lang w:val="lv-LV"/>
        </w:rPr>
        <w:t>bija</w:t>
      </w:r>
      <w:r w:rsidR="006735B0">
        <w:rPr>
          <w:rFonts w:ascii="Times New Roman" w:hAnsi="Times New Roman"/>
          <w:sz w:val="24"/>
          <w:lang w:val="lv-LV"/>
        </w:rPr>
        <w:t xml:space="preserve"> </w:t>
      </w:r>
      <w:r w:rsidR="00A72679">
        <w:rPr>
          <w:rFonts w:ascii="Times New Roman" w:hAnsi="Times New Roman"/>
          <w:sz w:val="24"/>
          <w:lang w:val="lv-LV"/>
        </w:rPr>
        <w:t>īpašuma</w:t>
      </w:r>
      <w:r w:rsidR="006735B0">
        <w:rPr>
          <w:rFonts w:ascii="Times New Roman" w:hAnsi="Times New Roman"/>
          <w:sz w:val="24"/>
          <w:lang w:val="lv-LV"/>
        </w:rPr>
        <w:t xml:space="preserve"> tiesības uz visiem </w:t>
      </w:r>
      <w:r w:rsidR="00E30923">
        <w:rPr>
          <w:rFonts w:ascii="Times New Roman" w:hAnsi="Times New Roman"/>
          <w:sz w:val="24"/>
          <w:lang w:val="lv-LV"/>
        </w:rPr>
        <w:t>gada</w:t>
      </w:r>
      <w:r w:rsidR="00F67D0A">
        <w:rPr>
          <w:rFonts w:ascii="Times New Roman" w:hAnsi="Times New Roman"/>
          <w:sz w:val="24"/>
          <w:lang w:val="lv-LV"/>
        </w:rPr>
        <w:t xml:space="preserve"> pārskatā</w:t>
      </w:r>
      <w:r w:rsidR="00A72679">
        <w:rPr>
          <w:rFonts w:ascii="Times New Roman" w:hAnsi="Times New Roman"/>
          <w:sz w:val="24"/>
          <w:lang w:val="lv-LV"/>
        </w:rPr>
        <w:t xml:space="preserve"> uzrādītajiem aktīviem</w:t>
      </w:r>
      <w:r w:rsidR="006735B0">
        <w:rPr>
          <w:rFonts w:ascii="Times New Roman" w:hAnsi="Times New Roman"/>
          <w:sz w:val="24"/>
          <w:lang w:val="lv-LV"/>
        </w:rPr>
        <w:t xml:space="preserve">. Neviens no šiem aktīviem </w:t>
      </w:r>
      <w:r w:rsidR="00A72679">
        <w:rPr>
          <w:rFonts w:ascii="Times New Roman" w:hAnsi="Times New Roman"/>
          <w:sz w:val="24"/>
          <w:lang w:val="lv-LV"/>
        </w:rPr>
        <w:t>nebija un arī pašlaik nav</w:t>
      </w:r>
      <w:r w:rsidR="006735B0">
        <w:rPr>
          <w:rFonts w:ascii="Times New Roman" w:hAnsi="Times New Roman"/>
          <w:sz w:val="24"/>
          <w:lang w:val="lv-LV"/>
        </w:rPr>
        <w:t xml:space="preserve"> ieķīlāts vai citādi apgrūtināts. </w:t>
      </w:r>
    </w:p>
    <w:p w14:paraId="25BAF9FE" w14:textId="77777777" w:rsidR="006735B0" w:rsidRDefault="006735B0">
      <w:pPr>
        <w:pStyle w:val="AABrdtekst"/>
        <w:tabs>
          <w:tab w:val="left" w:pos="360"/>
        </w:tabs>
        <w:spacing w:line="240" w:lineRule="atLeast"/>
        <w:rPr>
          <w:rFonts w:ascii="Times New Roman" w:hAnsi="Times New Roman"/>
          <w:sz w:val="24"/>
          <w:lang w:val="lv-LV"/>
        </w:rPr>
      </w:pPr>
    </w:p>
    <w:p w14:paraId="111552C1" w14:textId="1B94862D" w:rsidR="006735B0" w:rsidRDefault="002D151F" w:rsidP="005302A1">
      <w:pPr>
        <w:pStyle w:val="AABrdtekst"/>
        <w:tabs>
          <w:tab w:val="left" w:pos="360"/>
        </w:tabs>
        <w:spacing w:line="240" w:lineRule="atLeast"/>
        <w:ind w:left="360" w:hanging="360"/>
        <w:rPr>
          <w:rFonts w:ascii="Times New Roman" w:hAnsi="Times New Roman"/>
          <w:sz w:val="24"/>
          <w:lang w:val="lv-LV"/>
        </w:rPr>
      </w:pPr>
      <w:r>
        <w:rPr>
          <w:rFonts w:ascii="Times New Roman" w:hAnsi="Times New Roman"/>
          <w:sz w:val="24"/>
          <w:lang w:val="lv-LV"/>
        </w:rPr>
        <w:t>11.</w:t>
      </w:r>
      <w:r w:rsidR="005302A1">
        <w:rPr>
          <w:rFonts w:ascii="Times New Roman" w:hAnsi="Times New Roman"/>
          <w:sz w:val="24"/>
          <w:lang w:val="lv-LV"/>
        </w:rPr>
        <w:tab/>
      </w:r>
      <w:r w:rsidR="00EC7F9E">
        <w:rPr>
          <w:rFonts w:ascii="Times New Roman" w:hAnsi="Times New Roman"/>
          <w:sz w:val="24"/>
          <w:lang w:val="lv-LV"/>
        </w:rPr>
        <w:t>LSDSP</w:t>
      </w:r>
      <w:r w:rsidR="001F6E0D">
        <w:rPr>
          <w:rFonts w:ascii="Times New Roman" w:hAnsi="Times New Roman"/>
          <w:sz w:val="24"/>
          <w:lang w:val="lv-LV"/>
        </w:rPr>
        <w:t xml:space="preserve"> </w:t>
      </w:r>
      <w:r w:rsidR="00133218">
        <w:rPr>
          <w:rFonts w:ascii="Times New Roman" w:hAnsi="Times New Roman"/>
          <w:sz w:val="24"/>
          <w:lang w:val="lv-LV"/>
        </w:rPr>
        <w:t>2024</w:t>
      </w:r>
      <w:r w:rsidR="006735B0">
        <w:rPr>
          <w:rFonts w:ascii="Times New Roman" w:hAnsi="Times New Roman"/>
          <w:sz w:val="24"/>
          <w:lang w:val="lv-LV"/>
        </w:rPr>
        <w:t xml:space="preserve">. gada </w:t>
      </w:r>
      <w:r w:rsidR="007F5798">
        <w:rPr>
          <w:rFonts w:ascii="Times New Roman" w:hAnsi="Times New Roman"/>
          <w:sz w:val="24"/>
          <w:lang w:val="lv-LV"/>
        </w:rPr>
        <w:t xml:space="preserve">grāmatvedības </w:t>
      </w:r>
      <w:r w:rsidR="006735B0">
        <w:rPr>
          <w:rFonts w:ascii="Times New Roman" w:hAnsi="Times New Roman"/>
          <w:sz w:val="24"/>
          <w:lang w:val="lv-LV"/>
        </w:rPr>
        <w:t>dati, pamato</w:t>
      </w:r>
      <w:r w:rsidR="00F67D0A">
        <w:rPr>
          <w:rFonts w:ascii="Times New Roman" w:hAnsi="Times New Roman"/>
          <w:sz w:val="24"/>
          <w:lang w:val="lv-LV"/>
        </w:rPr>
        <w:t>joties uz kuriem tika sagatavots</w:t>
      </w:r>
      <w:r w:rsidR="006735B0">
        <w:rPr>
          <w:rFonts w:ascii="Times New Roman" w:hAnsi="Times New Roman"/>
          <w:sz w:val="24"/>
          <w:lang w:val="lv-LV"/>
        </w:rPr>
        <w:t xml:space="preserve"> </w:t>
      </w:r>
      <w:r w:rsidR="00E30923">
        <w:rPr>
          <w:rFonts w:ascii="Times New Roman" w:hAnsi="Times New Roman"/>
          <w:sz w:val="24"/>
          <w:lang w:val="lv-LV"/>
        </w:rPr>
        <w:t>gada</w:t>
      </w:r>
      <w:r w:rsidR="00A72679">
        <w:rPr>
          <w:rFonts w:ascii="Times New Roman" w:hAnsi="Times New Roman"/>
          <w:sz w:val="24"/>
          <w:lang w:val="lv-LV"/>
        </w:rPr>
        <w:t xml:space="preserve"> </w:t>
      </w:r>
      <w:r w:rsidR="00E30923">
        <w:rPr>
          <w:rFonts w:ascii="Times New Roman" w:hAnsi="Times New Roman"/>
          <w:sz w:val="24"/>
          <w:lang w:val="lv-LV"/>
        </w:rPr>
        <w:t>pārskats</w:t>
      </w:r>
      <w:r w:rsidR="00A72679">
        <w:rPr>
          <w:rFonts w:ascii="Times New Roman" w:hAnsi="Times New Roman"/>
          <w:sz w:val="24"/>
          <w:lang w:val="lv-LV"/>
        </w:rPr>
        <w:t xml:space="preserve">, sniedz </w:t>
      </w:r>
      <w:r w:rsidR="00D77384">
        <w:rPr>
          <w:rFonts w:ascii="Times New Roman" w:hAnsi="Times New Roman"/>
          <w:sz w:val="24"/>
          <w:lang w:val="lv-LV"/>
        </w:rPr>
        <w:t xml:space="preserve">patiesu un </w:t>
      </w:r>
      <w:r w:rsidR="00AA5460">
        <w:rPr>
          <w:rFonts w:ascii="Times New Roman" w:hAnsi="Times New Roman"/>
          <w:sz w:val="24"/>
          <w:lang w:val="lv-LV"/>
        </w:rPr>
        <w:t xml:space="preserve">skaidru </w:t>
      </w:r>
      <w:r w:rsidR="00A72679">
        <w:rPr>
          <w:rFonts w:ascii="Times New Roman" w:hAnsi="Times New Roman"/>
          <w:sz w:val="24"/>
          <w:lang w:val="lv-LV"/>
        </w:rPr>
        <w:t xml:space="preserve">priekšstatu par </w:t>
      </w:r>
      <w:r w:rsidR="00EC7F9E">
        <w:rPr>
          <w:rFonts w:ascii="Times New Roman" w:hAnsi="Times New Roman"/>
          <w:sz w:val="24"/>
          <w:lang w:val="lv-LV"/>
        </w:rPr>
        <w:t>LSDSP</w:t>
      </w:r>
      <w:r w:rsidR="00A72679">
        <w:rPr>
          <w:rFonts w:ascii="Times New Roman" w:hAnsi="Times New Roman"/>
          <w:sz w:val="24"/>
          <w:lang w:val="lv-LV"/>
        </w:rPr>
        <w:t xml:space="preserve"> </w:t>
      </w:r>
      <w:r w:rsidR="00D77384">
        <w:rPr>
          <w:rFonts w:ascii="Times New Roman" w:hAnsi="Times New Roman"/>
          <w:sz w:val="24"/>
          <w:lang w:val="lv-LV"/>
        </w:rPr>
        <w:t xml:space="preserve">finansiālo stāvokli </w:t>
      </w:r>
      <w:r w:rsidR="00133218">
        <w:rPr>
          <w:rFonts w:ascii="Times New Roman" w:hAnsi="Times New Roman"/>
          <w:sz w:val="24"/>
          <w:lang w:val="lv-LV"/>
        </w:rPr>
        <w:t>2024</w:t>
      </w:r>
      <w:r w:rsidR="006735B0">
        <w:rPr>
          <w:rFonts w:ascii="Times New Roman" w:hAnsi="Times New Roman"/>
          <w:sz w:val="24"/>
          <w:lang w:val="lv-LV"/>
        </w:rPr>
        <w:t xml:space="preserve">. gada </w:t>
      </w:r>
      <w:r w:rsidR="00D77384">
        <w:rPr>
          <w:rFonts w:ascii="Times New Roman" w:hAnsi="Times New Roman"/>
          <w:sz w:val="24"/>
          <w:lang w:val="lv-LV"/>
        </w:rPr>
        <w:t>31.</w:t>
      </w:r>
      <w:r w:rsidR="00EA2FBB">
        <w:rPr>
          <w:rFonts w:ascii="Times New Roman" w:hAnsi="Times New Roman"/>
          <w:sz w:val="24"/>
          <w:lang w:val="lv-LV"/>
        </w:rPr>
        <w:t> </w:t>
      </w:r>
      <w:r w:rsidR="00D77384">
        <w:rPr>
          <w:rFonts w:ascii="Times New Roman" w:hAnsi="Times New Roman"/>
          <w:sz w:val="24"/>
          <w:lang w:val="lv-LV"/>
        </w:rPr>
        <w:t xml:space="preserve">decembrī un tās </w:t>
      </w:r>
      <w:r w:rsidR="006735B0">
        <w:rPr>
          <w:rFonts w:ascii="Times New Roman" w:hAnsi="Times New Roman"/>
          <w:sz w:val="24"/>
          <w:lang w:val="lv-LV"/>
        </w:rPr>
        <w:t>darbīb</w:t>
      </w:r>
      <w:r w:rsidR="00A72679">
        <w:rPr>
          <w:rFonts w:ascii="Times New Roman" w:hAnsi="Times New Roman"/>
          <w:sz w:val="24"/>
          <w:lang w:val="lv-LV"/>
        </w:rPr>
        <w:t xml:space="preserve">as </w:t>
      </w:r>
      <w:r w:rsidR="00E30923">
        <w:rPr>
          <w:rFonts w:ascii="Times New Roman" w:hAnsi="Times New Roman"/>
          <w:sz w:val="24"/>
          <w:lang w:val="lv-LV"/>
        </w:rPr>
        <w:t>gada</w:t>
      </w:r>
      <w:r w:rsidR="00AA5460">
        <w:rPr>
          <w:rFonts w:ascii="Times New Roman" w:hAnsi="Times New Roman"/>
          <w:sz w:val="24"/>
          <w:lang w:val="lv-LV"/>
        </w:rPr>
        <w:t xml:space="preserve"> </w:t>
      </w:r>
      <w:r w:rsidR="00A72679">
        <w:rPr>
          <w:rFonts w:ascii="Times New Roman" w:hAnsi="Times New Roman"/>
          <w:sz w:val="24"/>
          <w:lang w:val="lv-LV"/>
        </w:rPr>
        <w:t>rezultātiem</w:t>
      </w:r>
      <w:r w:rsidR="006735B0">
        <w:rPr>
          <w:rFonts w:ascii="Times New Roman" w:hAnsi="Times New Roman"/>
          <w:sz w:val="24"/>
          <w:lang w:val="lv-LV"/>
        </w:rPr>
        <w:t xml:space="preserve"> </w:t>
      </w:r>
      <w:r w:rsidR="00133218">
        <w:rPr>
          <w:rFonts w:ascii="Times New Roman" w:hAnsi="Times New Roman"/>
          <w:sz w:val="24"/>
          <w:lang w:val="lv-LV"/>
        </w:rPr>
        <w:t>2024</w:t>
      </w:r>
      <w:r w:rsidR="00A72679">
        <w:rPr>
          <w:rFonts w:ascii="Times New Roman" w:hAnsi="Times New Roman"/>
          <w:sz w:val="24"/>
          <w:lang w:val="lv-LV"/>
        </w:rPr>
        <w:t>. gad</w:t>
      </w:r>
      <w:r w:rsidR="00D77384">
        <w:rPr>
          <w:rFonts w:ascii="Times New Roman" w:hAnsi="Times New Roman"/>
          <w:sz w:val="24"/>
          <w:lang w:val="lv-LV"/>
        </w:rPr>
        <w:t>ā</w:t>
      </w:r>
      <w:r w:rsidR="006735B0">
        <w:rPr>
          <w:rFonts w:ascii="Times New Roman" w:hAnsi="Times New Roman"/>
          <w:sz w:val="24"/>
          <w:lang w:val="lv-LV"/>
        </w:rPr>
        <w:t>.</w:t>
      </w:r>
      <w:r w:rsidR="00070705">
        <w:rPr>
          <w:rFonts w:ascii="Times New Roman" w:hAnsi="Times New Roman"/>
          <w:sz w:val="24"/>
          <w:lang w:val="lv-LV"/>
        </w:rPr>
        <w:t xml:space="preserve"> Nav tādu būtisku darījumu, kas nav atbilstoši iegrāmatoti </w:t>
      </w:r>
      <w:r w:rsidR="00EC7F9E">
        <w:rPr>
          <w:rFonts w:ascii="Times New Roman" w:hAnsi="Times New Roman"/>
          <w:sz w:val="24"/>
          <w:lang w:val="lv-LV"/>
        </w:rPr>
        <w:t>LSDSP</w:t>
      </w:r>
      <w:r w:rsidR="00070705">
        <w:rPr>
          <w:rFonts w:ascii="Times New Roman" w:hAnsi="Times New Roman"/>
          <w:sz w:val="24"/>
          <w:lang w:val="lv-LV"/>
        </w:rPr>
        <w:t xml:space="preserve"> uzskaites sistēmā, kura izmantota </w:t>
      </w:r>
      <w:r w:rsidR="00E30923">
        <w:rPr>
          <w:rFonts w:ascii="Times New Roman" w:hAnsi="Times New Roman"/>
          <w:sz w:val="24"/>
          <w:lang w:val="lv-LV"/>
        </w:rPr>
        <w:t>gada</w:t>
      </w:r>
      <w:r w:rsidR="00070705">
        <w:rPr>
          <w:rFonts w:ascii="Times New Roman" w:hAnsi="Times New Roman"/>
          <w:sz w:val="24"/>
          <w:lang w:val="lv-LV"/>
        </w:rPr>
        <w:t xml:space="preserve"> pārskatu sagatavošanā.</w:t>
      </w:r>
    </w:p>
    <w:p w14:paraId="7A14628B" w14:textId="77777777" w:rsidR="006735B0" w:rsidRDefault="006735B0">
      <w:pPr>
        <w:pStyle w:val="AABrdtekst"/>
        <w:tabs>
          <w:tab w:val="left" w:pos="360"/>
        </w:tabs>
        <w:spacing w:line="240" w:lineRule="atLeast"/>
        <w:rPr>
          <w:rFonts w:ascii="Times New Roman" w:hAnsi="Times New Roman"/>
          <w:sz w:val="24"/>
          <w:lang w:val="lv-LV"/>
        </w:rPr>
      </w:pPr>
    </w:p>
    <w:p w14:paraId="7B1563AE" w14:textId="338EB875" w:rsidR="006735B0" w:rsidRDefault="00AF38CB" w:rsidP="005302A1">
      <w:pPr>
        <w:pStyle w:val="AABrdtekst"/>
        <w:tabs>
          <w:tab w:val="left" w:pos="360"/>
        </w:tabs>
        <w:spacing w:line="240" w:lineRule="atLeast"/>
        <w:ind w:left="360" w:hanging="360"/>
        <w:rPr>
          <w:rFonts w:ascii="Times New Roman" w:hAnsi="Times New Roman"/>
          <w:sz w:val="24"/>
          <w:lang w:val="lv-LV"/>
        </w:rPr>
      </w:pPr>
      <w:r>
        <w:rPr>
          <w:rFonts w:ascii="Times New Roman" w:hAnsi="Times New Roman"/>
          <w:sz w:val="24"/>
          <w:lang w:val="lv-LV"/>
        </w:rPr>
        <w:t>1</w:t>
      </w:r>
      <w:r w:rsidR="002D151F">
        <w:rPr>
          <w:rFonts w:ascii="Times New Roman" w:hAnsi="Times New Roman"/>
          <w:sz w:val="24"/>
          <w:lang w:val="lv-LV"/>
        </w:rPr>
        <w:t>2</w:t>
      </w:r>
      <w:r w:rsidR="005302A1">
        <w:rPr>
          <w:rFonts w:ascii="Times New Roman" w:hAnsi="Times New Roman"/>
          <w:sz w:val="24"/>
          <w:lang w:val="lv-LV"/>
        </w:rPr>
        <w:t>.</w:t>
      </w:r>
      <w:r w:rsidR="005302A1">
        <w:rPr>
          <w:rFonts w:ascii="Times New Roman" w:hAnsi="Times New Roman"/>
          <w:sz w:val="24"/>
          <w:lang w:val="lv-LV"/>
        </w:rPr>
        <w:tab/>
      </w:r>
      <w:r w:rsidR="006735B0">
        <w:rPr>
          <w:rFonts w:ascii="Times New Roman" w:hAnsi="Times New Roman"/>
          <w:sz w:val="24"/>
          <w:lang w:val="lv-LV"/>
        </w:rPr>
        <w:t xml:space="preserve">Mēs apliecinām, ka </w:t>
      </w:r>
      <w:r w:rsidR="00133218">
        <w:rPr>
          <w:rFonts w:ascii="Times New Roman" w:hAnsi="Times New Roman"/>
          <w:sz w:val="24"/>
          <w:lang w:val="lv-LV"/>
        </w:rPr>
        <w:t>2024</w:t>
      </w:r>
      <w:r w:rsidR="00BC06BE">
        <w:rPr>
          <w:rFonts w:ascii="Times New Roman" w:hAnsi="Times New Roman"/>
          <w:sz w:val="24"/>
          <w:lang w:val="lv-LV"/>
        </w:rPr>
        <w:t xml:space="preserve">. gadā </w:t>
      </w:r>
      <w:r w:rsidR="00FF217E">
        <w:rPr>
          <w:rFonts w:ascii="Times New Roman" w:hAnsi="Times New Roman"/>
          <w:sz w:val="24"/>
          <w:lang w:val="lv-LV"/>
        </w:rPr>
        <w:t xml:space="preserve">un </w:t>
      </w:r>
      <w:r w:rsidR="00E30923">
        <w:rPr>
          <w:rFonts w:ascii="Times New Roman" w:hAnsi="Times New Roman"/>
          <w:sz w:val="24"/>
          <w:lang w:val="lv-LV"/>
        </w:rPr>
        <w:t>gada</w:t>
      </w:r>
      <w:r w:rsidR="00FF217E">
        <w:rPr>
          <w:rFonts w:ascii="Times New Roman" w:hAnsi="Times New Roman"/>
          <w:sz w:val="24"/>
          <w:lang w:val="lv-LV"/>
        </w:rPr>
        <w:t xml:space="preserve"> pārskatu sagatavošanas laikā </w:t>
      </w:r>
      <w:r w:rsidR="006735B0">
        <w:rPr>
          <w:rFonts w:ascii="Times New Roman" w:hAnsi="Times New Roman"/>
          <w:sz w:val="24"/>
          <w:lang w:val="lv-LV"/>
        </w:rPr>
        <w:t xml:space="preserve">nav veikta nepamatota </w:t>
      </w:r>
      <w:r w:rsidR="00A72679">
        <w:rPr>
          <w:rFonts w:ascii="Times New Roman" w:hAnsi="Times New Roman"/>
          <w:sz w:val="24"/>
          <w:lang w:val="lv-LV"/>
        </w:rPr>
        <w:t xml:space="preserve">analītisko </w:t>
      </w:r>
      <w:r w:rsidR="00AA5460">
        <w:rPr>
          <w:rFonts w:ascii="Times New Roman" w:hAnsi="Times New Roman"/>
          <w:sz w:val="24"/>
          <w:lang w:val="lv-LV"/>
        </w:rPr>
        <w:t xml:space="preserve">uzskaites </w:t>
      </w:r>
      <w:r w:rsidR="00A72679">
        <w:rPr>
          <w:rFonts w:ascii="Times New Roman" w:hAnsi="Times New Roman"/>
          <w:sz w:val="24"/>
          <w:lang w:val="lv-LV"/>
        </w:rPr>
        <w:t xml:space="preserve">kontu, kā arī </w:t>
      </w:r>
      <w:r w:rsidR="00E30923">
        <w:rPr>
          <w:rFonts w:ascii="Times New Roman" w:hAnsi="Times New Roman"/>
          <w:sz w:val="24"/>
          <w:lang w:val="lv-LV"/>
        </w:rPr>
        <w:t>gada</w:t>
      </w:r>
      <w:r w:rsidR="00AA5460">
        <w:rPr>
          <w:rFonts w:ascii="Times New Roman" w:hAnsi="Times New Roman"/>
          <w:sz w:val="24"/>
          <w:lang w:val="lv-LV"/>
        </w:rPr>
        <w:t xml:space="preserve"> pārskatu </w:t>
      </w:r>
      <w:r w:rsidR="00A72679">
        <w:rPr>
          <w:rFonts w:ascii="Times New Roman" w:hAnsi="Times New Roman"/>
          <w:sz w:val="24"/>
          <w:lang w:val="lv-LV"/>
        </w:rPr>
        <w:t>posteņu</w:t>
      </w:r>
      <w:r w:rsidR="006735B0">
        <w:rPr>
          <w:rFonts w:ascii="Times New Roman" w:hAnsi="Times New Roman"/>
          <w:sz w:val="24"/>
          <w:lang w:val="lv-LV"/>
        </w:rPr>
        <w:t xml:space="preserve"> savstarpēja izslēgšana, kas radītu </w:t>
      </w:r>
      <w:r w:rsidR="00EC7F9E">
        <w:rPr>
          <w:rFonts w:ascii="Times New Roman" w:hAnsi="Times New Roman"/>
          <w:sz w:val="24"/>
          <w:lang w:val="lv-LV"/>
        </w:rPr>
        <w:t>LSDSP</w:t>
      </w:r>
      <w:r w:rsidR="006735B0">
        <w:rPr>
          <w:rFonts w:ascii="Times New Roman" w:hAnsi="Times New Roman"/>
          <w:sz w:val="24"/>
          <w:lang w:val="lv-LV"/>
        </w:rPr>
        <w:t xml:space="preserve"> aktīvu un saistību </w:t>
      </w:r>
      <w:r w:rsidR="00133218">
        <w:rPr>
          <w:rFonts w:ascii="Times New Roman" w:hAnsi="Times New Roman"/>
          <w:sz w:val="24"/>
          <w:lang w:val="lv-LV"/>
        </w:rPr>
        <w:t>2024</w:t>
      </w:r>
      <w:r w:rsidR="00D77384">
        <w:rPr>
          <w:rFonts w:ascii="Times New Roman" w:hAnsi="Times New Roman"/>
          <w:sz w:val="24"/>
          <w:lang w:val="lv-LV"/>
        </w:rPr>
        <w:t xml:space="preserve">. gada 31. decembrī </w:t>
      </w:r>
      <w:r w:rsidR="006735B0">
        <w:rPr>
          <w:rFonts w:ascii="Times New Roman" w:hAnsi="Times New Roman"/>
          <w:sz w:val="24"/>
          <w:lang w:val="lv-LV"/>
        </w:rPr>
        <w:t xml:space="preserve">būtiski nepareizu atspoguļojumu. </w:t>
      </w:r>
    </w:p>
    <w:p w14:paraId="7E9E0DB5" w14:textId="77777777" w:rsidR="006735B0" w:rsidRDefault="006735B0" w:rsidP="00DA66C2">
      <w:pPr>
        <w:pStyle w:val="AABrdtekst"/>
        <w:tabs>
          <w:tab w:val="left" w:pos="360"/>
        </w:tabs>
        <w:spacing w:line="240" w:lineRule="atLeast"/>
        <w:rPr>
          <w:rFonts w:ascii="Times New Roman" w:hAnsi="Times New Roman"/>
          <w:sz w:val="24"/>
          <w:lang w:val="lv-LV"/>
        </w:rPr>
      </w:pPr>
    </w:p>
    <w:p w14:paraId="1D033392" w14:textId="1499A18E" w:rsidR="00725737" w:rsidRDefault="00AF38CB" w:rsidP="007716B1">
      <w:pPr>
        <w:pStyle w:val="AABrdtekst"/>
        <w:tabs>
          <w:tab w:val="left" w:pos="360"/>
        </w:tabs>
        <w:spacing w:line="240" w:lineRule="atLeast"/>
        <w:ind w:left="360" w:hanging="360"/>
        <w:rPr>
          <w:rFonts w:ascii="Times New Roman" w:hAnsi="Times New Roman"/>
          <w:sz w:val="24"/>
          <w:lang w:val="lv-LV"/>
        </w:rPr>
      </w:pPr>
      <w:r>
        <w:rPr>
          <w:rFonts w:ascii="Times New Roman" w:hAnsi="Times New Roman"/>
          <w:sz w:val="24"/>
          <w:lang w:val="lv-LV"/>
        </w:rPr>
        <w:t>1</w:t>
      </w:r>
      <w:r w:rsidR="002D151F">
        <w:rPr>
          <w:rFonts w:ascii="Times New Roman" w:hAnsi="Times New Roman"/>
          <w:sz w:val="24"/>
          <w:lang w:val="lv-LV"/>
        </w:rPr>
        <w:t>3</w:t>
      </w:r>
      <w:r w:rsidR="005302A1">
        <w:rPr>
          <w:rFonts w:ascii="Times New Roman" w:hAnsi="Times New Roman"/>
          <w:sz w:val="24"/>
          <w:lang w:val="lv-LV"/>
        </w:rPr>
        <w:t>.</w:t>
      </w:r>
      <w:r w:rsidR="005302A1">
        <w:rPr>
          <w:rFonts w:ascii="Times New Roman" w:hAnsi="Times New Roman"/>
          <w:sz w:val="24"/>
          <w:lang w:val="lv-LV"/>
        </w:rPr>
        <w:tab/>
      </w:r>
      <w:r w:rsidR="00CC4F81">
        <w:rPr>
          <w:rFonts w:ascii="Times New Roman" w:hAnsi="Times New Roman"/>
          <w:sz w:val="24"/>
          <w:lang w:val="lv-LV"/>
        </w:rPr>
        <w:t xml:space="preserve">Mēs apliecinām, ka </w:t>
      </w:r>
      <w:r w:rsidR="00EC7F9E">
        <w:rPr>
          <w:rFonts w:ascii="Times New Roman" w:hAnsi="Times New Roman"/>
          <w:sz w:val="24"/>
          <w:lang w:val="lv-LV"/>
        </w:rPr>
        <w:t>LSDSP</w:t>
      </w:r>
      <w:r w:rsidR="00CC4F81">
        <w:rPr>
          <w:rFonts w:ascii="Times New Roman" w:hAnsi="Times New Roman"/>
          <w:sz w:val="24"/>
          <w:lang w:val="lv-LV"/>
        </w:rPr>
        <w:t xml:space="preserve"> </w:t>
      </w:r>
      <w:r w:rsidR="00133218">
        <w:rPr>
          <w:rFonts w:ascii="Times New Roman" w:hAnsi="Times New Roman"/>
          <w:sz w:val="24"/>
          <w:lang w:val="lv-LV"/>
        </w:rPr>
        <w:t>2024</w:t>
      </w:r>
      <w:r w:rsidR="00CC4F81">
        <w:rPr>
          <w:rFonts w:ascii="Times New Roman" w:hAnsi="Times New Roman"/>
          <w:sz w:val="24"/>
          <w:lang w:val="lv-LV"/>
        </w:rPr>
        <w:t xml:space="preserve">. gadā ir </w:t>
      </w:r>
      <w:r w:rsidR="001D2187">
        <w:rPr>
          <w:rFonts w:ascii="Times New Roman" w:hAnsi="Times New Roman"/>
          <w:sz w:val="24"/>
          <w:lang w:val="lv-LV"/>
        </w:rPr>
        <w:t xml:space="preserve">veikusi </w:t>
      </w:r>
      <w:r w:rsidR="00CC4F81">
        <w:rPr>
          <w:rFonts w:ascii="Times New Roman" w:hAnsi="Times New Roman"/>
          <w:sz w:val="24"/>
          <w:lang w:val="lv-LV"/>
        </w:rPr>
        <w:t>nodokļ</w:t>
      </w:r>
      <w:r w:rsidR="00880A60">
        <w:rPr>
          <w:rFonts w:ascii="Times New Roman" w:hAnsi="Times New Roman"/>
          <w:sz w:val="24"/>
          <w:lang w:val="lv-LV"/>
        </w:rPr>
        <w:t>u</w:t>
      </w:r>
      <w:r w:rsidR="00CC4F81">
        <w:rPr>
          <w:rFonts w:ascii="Times New Roman" w:hAnsi="Times New Roman"/>
          <w:sz w:val="24"/>
          <w:lang w:val="lv-LV"/>
        </w:rPr>
        <w:t xml:space="preserve"> aprēķināšanu</w:t>
      </w:r>
      <w:r w:rsidR="00D77384">
        <w:rPr>
          <w:rFonts w:ascii="Times New Roman" w:hAnsi="Times New Roman"/>
          <w:sz w:val="24"/>
          <w:lang w:val="lv-LV"/>
        </w:rPr>
        <w:t>,</w:t>
      </w:r>
      <w:r w:rsidR="00CC4F81">
        <w:rPr>
          <w:rFonts w:ascii="Times New Roman" w:hAnsi="Times New Roman"/>
          <w:sz w:val="24"/>
          <w:lang w:val="lv-LV"/>
        </w:rPr>
        <w:t xml:space="preserve"> uzskaitīšanu</w:t>
      </w:r>
      <w:r w:rsidR="00880A60">
        <w:rPr>
          <w:rFonts w:ascii="Times New Roman" w:hAnsi="Times New Roman"/>
          <w:sz w:val="24"/>
          <w:lang w:val="lv-LV"/>
        </w:rPr>
        <w:t>,</w:t>
      </w:r>
      <w:r w:rsidR="00CC4F81">
        <w:rPr>
          <w:rFonts w:ascii="Times New Roman" w:hAnsi="Times New Roman"/>
          <w:sz w:val="24"/>
          <w:lang w:val="lv-LV"/>
        </w:rPr>
        <w:t xml:space="preserve"> maksāšanu</w:t>
      </w:r>
      <w:r w:rsidR="00880A60">
        <w:rPr>
          <w:rFonts w:ascii="Times New Roman" w:hAnsi="Times New Roman"/>
          <w:sz w:val="24"/>
          <w:lang w:val="lv-LV"/>
        </w:rPr>
        <w:t xml:space="preserve"> un deklarēšanu, kā arī uzrādīšanu </w:t>
      </w:r>
      <w:r w:rsidR="00E30923">
        <w:rPr>
          <w:rFonts w:ascii="Times New Roman" w:hAnsi="Times New Roman"/>
          <w:sz w:val="24"/>
          <w:lang w:val="lv-LV"/>
        </w:rPr>
        <w:t>gada</w:t>
      </w:r>
      <w:r w:rsidR="0096616A">
        <w:rPr>
          <w:rFonts w:ascii="Times New Roman" w:hAnsi="Times New Roman"/>
          <w:sz w:val="24"/>
          <w:lang w:val="lv-LV"/>
        </w:rPr>
        <w:t xml:space="preserve"> pārskatā</w:t>
      </w:r>
      <w:r w:rsidR="00CC4F81">
        <w:rPr>
          <w:rFonts w:ascii="Times New Roman" w:hAnsi="Times New Roman"/>
          <w:sz w:val="24"/>
          <w:lang w:val="lv-LV"/>
        </w:rPr>
        <w:t xml:space="preserve"> saskaņā ar normatīv</w:t>
      </w:r>
      <w:r w:rsidR="00880A60">
        <w:rPr>
          <w:rFonts w:ascii="Times New Roman" w:hAnsi="Times New Roman"/>
          <w:sz w:val="24"/>
          <w:lang w:val="lv-LV"/>
        </w:rPr>
        <w:t>o</w:t>
      </w:r>
      <w:r w:rsidR="00CC4F81">
        <w:rPr>
          <w:rFonts w:ascii="Times New Roman" w:hAnsi="Times New Roman"/>
          <w:sz w:val="24"/>
          <w:lang w:val="lv-LV"/>
        </w:rPr>
        <w:t xml:space="preserve"> akt</w:t>
      </w:r>
      <w:r w:rsidR="00880A60">
        <w:rPr>
          <w:rFonts w:ascii="Times New Roman" w:hAnsi="Times New Roman"/>
          <w:sz w:val="24"/>
          <w:lang w:val="lv-LV"/>
        </w:rPr>
        <w:t>u prasībām</w:t>
      </w:r>
      <w:r w:rsidR="006735B0">
        <w:rPr>
          <w:rFonts w:ascii="Times New Roman" w:hAnsi="Times New Roman"/>
          <w:sz w:val="24"/>
          <w:lang w:val="lv-LV"/>
        </w:rPr>
        <w:t xml:space="preserve">. </w:t>
      </w:r>
    </w:p>
    <w:p w14:paraId="1709A51D" w14:textId="77777777" w:rsidR="007716B1" w:rsidRDefault="007716B1" w:rsidP="00DA66C2">
      <w:pPr>
        <w:pStyle w:val="AABrdtekst"/>
        <w:tabs>
          <w:tab w:val="left" w:pos="360"/>
        </w:tabs>
        <w:spacing w:line="240" w:lineRule="atLeast"/>
        <w:rPr>
          <w:rFonts w:ascii="Times New Roman" w:hAnsi="Times New Roman"/>
          <w:sz w:val="24"/>
          <w:lang w:val="lv-LV"/>
        </w:rPr>
      </w:pPr>
    </w:p>
    <w:p w14:paraId="1EDE1898" w14:textId="75B2CA43" w:rsidR="00C141BC" w:rsidRDefault="00AF38CB" w:rsidP="005302A1">
      <w:pPr>
        <w:pStyle w:val="AABrdtekst"/>
        <w:tabs>
          <w:tab w:val="left" w:pos="360"/>
        </w:tabs>
        <w:spacing w:line="240" w:lineRule="atLeast"/>
        <w:ind w:left="360" w:hanging="360"/>
        <w:rPr>
          <w:rFonts w:ascii="Times New Roman" w:hAnsi="Times New Roman"/>
          <w:sz w:val="24"/>
          <w:lang w:val="lv-LV"/>
        </w:rPr>
      </w:pPr>
      <w:r>
        <w:rPr>
          <w:rFonts w:ascii="Times New Roman" w:hAnsi="Times New Roman"/>
          <w:sz w:val="24"/>
          <w:lang w:val="lv-LV"/>
        </w:rPr>
        <w:t>1</w:t>
      </w:r>
      <w:r w:rsidR="002D151F">
        <w:rPr>
          <w:rFonts w:ascii="Times New Roman" w:hAnsi="Times New Roman"/>
          <w:sz w:val="24"/>
          <w:lang w:val="lv-LV"/>
        </w:rPr>
        <w:t>4</w:t>
      </w:r>
      <w:r w:rsidR="00725737">
        <w:rPr>
          <w:rFonts w:ascii="Times New Roman" w:hAnsi="Times New Roman"/>
          <w:sz w:val="24"/>
          <w:lang w:val="lv-LV"/>
        </w:rPr>
        <w:t xml:space="preserve">. </w:t>
      </w:r>
      <w:r w:rsidR="00C141BC">
        <w:rPr>
          <w:rFonts w:ascii="Times New Roman" w:hAnsi="Times New Roman"/>
          <w:sz w:val="24"/>
          <w:lang w:val="lv-LV"/>
        </w:rPr>
        <w:t xml:space="preserve">Mēs apstiprinām, ka visi </w:t>
      </w:r>
      <w:r w:rsidR="00E30923">
        <w:rPr>
          <w:rFonts w:ascii="Times New Roman" w:hAnsi="Times New Roman"/>
          <w:sz w:val="24"/>
          <w:lang w:val="lv-LV"/>
        </w:rPr>
        <w:t>gada</w:t>
      </w:r>
      <w:r w:rsidR="0096616A">
        <w:rPr>
          <w:rFonts w:ascii="Times New Roman" w:hAnsi="Times New Roman"/>
          <w:sz w:val="24"/>
          <w:lang w:val="lv-LV"/>
        </w:rPr>
        <w:t xml:space="preserve"> pārskatā</w:t>
      </w:r>
      <w:r w:rsidR="00C141BC">
        <w:rPr>
          <w:rFonts w:ascii="Times New Roman" w:hAnsi="Times New Roman"/>
          <w:sz w:val="24"/>
          <w:lang w:val="lv-LV"/>
        </w:rPr>
        <w:t xml:space="preserve"> uzrādītie izdevumi ir saistīti ar </w:t>
      </w:r>
      <w:r w:rsidR="00EC7F9E">
        <w:rPr>
          <w:rFonts w:ascii="Times New Roman" w:hAnsi="Times New Roman"/>
          <w:sz w:val="24"/>
          <w:lang w:val="lv-LV"/>
        </w:rPr>
        <w:t>LSDSP</w:t>
      </w:r>
      <w:r w:rsidR="00C141BC">
        <w:rPr>
          <w:rFonts w:ascii="Times New Roman" w:hAnsi="Times New Roman"/>
          <w:sz w:val="24"/>
          <w:lang w:val="lv-LV"/>
        </w:rPr>
        <w:t xml:space="preserve"> statūtos paredzēto mērķu </w:t>
      </w:r>
      <w:r w:rsidR="004C1733">
        <w:rPr>
          <w:rFonts w:ascii="Times New Roman" w:hAnsi="Times New Roman"/>
          <w:sz w:val="24"/>
          <w:lang w:val="lv-LV"/>
        </w:rPr>
        <w:t xml:space="preserve">sasniegšanu </w:t>
      </w:r>
      <w:r w:rsidR="00C141BC">
        <w:rPr>
          <w:rFonts w:ascii="Times New Roman" w:hAnsi="Times New Roman"/>
          <w:sz w:val="24"/>
          <w:lang w:val="lv-LV"/>
        </w:rPr>
        <w:t xml:space="preserve">un uzdevumu veikšanu un šie izdevumi ir pareizi klasificēti </w:t>
      </w:r>
      <w:r w:rsidR="00EC7F9E">
        <w:rPr>
          <w:rFonts w:ascii="Times New Roman" w:hAnsi="Times New Roman"/>
          <w:sz w:val="24"/>
          <w:lang w:val="lv-LV"/>
        </w:rPr>
        <w:t>LSDSP</w:t>
      </w:r>
      <w:r w:rsidR="00C141BC">
        <w:rPr>
          <w:rFonts w:ascii="Times New Roman" w:hAnsi="Times New Roman"/>
          <w:sz w:val="24"/>
          <w:lang w:val="lv-LV"/>
        </w:rPr>
        <w:t xml:space="preserve"> ieņēmumu un izdevumu pārskatā, ņemot vērā to ekonomisko būtību, nevis formu.</w:t>
      </w:r>
    </w:p>
    <w:p w14:paraId="49624DAB" w14:textId="77777777" w:rsidR="003E7A56" w:rsidRDefault="003E7A56" w:rsidP="00DA66C2">
      <w:pPr>
        <w:pStyle w:val="AABrdtekst"/>
        <w:tabs>
          <w:tab w:val="left" w:pos="360"/>
        </w:tabs>
        <w:spacing w:line="240" w:lineRule="atLeast"/>
        <w:rPr>
          <w:rFonts w:ascii="Times New Roman" w:hAnsi="Times New Roman"/>
          <w:sz w:val="24"/>
          <w:lang w:val="lv-LV"/>
        </w:rPr>
      </w:pPr>
    </w:p>
    <w:p w14:paraId="5B4A79C7" w14:textId="39DAE756" w:rsidR="006735B0" w:rsidRDefault="00AF38CB" w:rsidP="005302A1">
      <w:pPr>
        <w:pStyle w:val="AABrdtekst"/>
        <w:tabs>
          <w:tab w:val="left" w:pos="360"/>
        </w:tabs>
        <w:spacing w:line="240" w:lineRule="atLeast"/>
        <w:ind w:left="360" w:hanging="360"/>
        <w:rPr>
          <w:rFonts w:ascii="Times New Roman" w:hAnsi="Times New Roman"/>
          <w:sz w:val="24"/>
          <w:lang w:val="lv-LV"/>
        </w:rPr>
      </w:pPr>
      <w:r>
        <w:rPr>
          <w:rFonts w:ascii="Times New Roman" w:hAnsi="Times New Roman"/>
          <w:sz w:val="24"/>
          <w:lang w:val="lv-LV"/>
        </w:rPr>
        <w:t>1</w:t>
      </w:r>
      <w:r w:rsidR="002D151F">
        <w:rPr>
          <w:rFonts w:ascii="Times New Roman" w:hAnsi="Times New Roman"/>
          <w:sz w:val="24"/>
          <w:lang w:val="lv-LV"/>
        </w:rPr>
        <w:t>5</w:t>
      </w:r>
      <w:r w:rsidR="005302A1">
        <w:rPr>
          <w:rFonts w:ascii="Times New Roman" w:hAnsi="Times New Roman"/>
          <w:sz w:val="24"/>
          <w:lang w:val="lv-LV"/>
        </w:rPr>
        <w:t>.</w:t>
      </w:r>
      <w:r w:rsidR="005302A1">
        <w:rPr>
          <w:rFonts w:ascii="Times New Roman" w:hAnsi="Times New Roman"/>
          <w:sz w:val="24"/>
          <w:lang w:val="lv-LV"/>
        </w:rPr>
        <w:tab/>
      </w:r>
      <w:r w:rsidR="006735B0">
        <w:rPr>
          <w:rFonts w:ascii="Times New Roman" w:hAnsi="Times New Roman"/>
          <w:sz w:val="24"/>
          <w:lang w:val="lv-LV"/>
        </w:rPr>
        <w:t xml:space="preserve">Pēc </w:t>
      </w:r>
      <w:r w:rsidR="00133218">
        <w:rPr>
          <w:rFonts w:ascii="Times New Roman" w:hAnsi="Times New Roman"/>
          <w:sz w:val="24"/>
          <w:lang w:val="lv-LV"/>
        </w:rPr>
        <w:t>2024</w:t>
      </w:r>
      <w:r w:rsidR="006735B0">
        <w:rPr>
          <w:rFonts w:ascii="Times New Roman" w:hAnsi="Times New Roman"/>
          <w:sz w:val="24"/>
          <w:lang w:val="lv-LV"/>
        </w:rPr>
        <w:t xml:space="preserve">. gada 31. decembra </w:t>
      </w:r>
      <w:r w:rsidR="00EC7F9E">
        <w:rPr>
          <w:rFonts w:ascii="Times New Roman" w:hAnsi="Times New Roman"/>
          <w:sz w:val="24"/>
          <w:lang w:val="lv-LV"/>
        </w:rPr>
        <w:t>LSDSP</w:t>
      </w:r>
      <w:r w:rsidR="006735B0">
        <w:rPr>
          <w:rFonts w:ascii="Times New Roman" w:hAnsi="Times New Roman"/>
          <w:sz w:val="24"/>
          <w:lang w:val="lv-LV"/>
        </w:rPr>
        <w:t xml:space="preserve"> nav noslēgusi ar tās </w:t>
      </w:r>
      <w:r w:rsidR="0096616A">
        <w:rPr>
          <w:rFonts w:ascii="Times New Roman" w:hAnsi="Times New Roman"/>
          <w:sz w:val="24"/>
          <w:lang w:val="lv-LV"/>
        </w:rPr>
        <w:t xml:space="preserve">darbību </w:t>
      </w:r>
      <w:r w:rsidR="006735B0">
        <w:rPr>
          <w:rFonts w:ascii="Times New Roman" w:hAnsi="Times New Roman"/>
          <w:sz w:val="24"/>
          <w:lang w:val="lv-LV"/>
        </w:rPr>
        <w:t xml:space="preserve"> nesaistītus līgumus, kā arī nav noticis nekas tāds, kas būtu </w:t>
      </w:r>
      <w:r w:rsidR="00147DEE">
        <w:rPr>
          <w:rFonts w:ascii="Times New Roman" w:hAnsi="Times New Roman"/>
          <w:sz w:val="24"/>
          <w:lang w:val="lv-LV"/>
        </w:rPr>
        <w:t>atspoguļojams</w:t>
      </w:r>
      <w:r w:rsidR="006735B0">
        <w:rPr>
          <w:rFonts w:ascii="Times New Roman" w:hAnsi="Times New Roman"/>
          <w:sz w:val="24"/>
          <w:lang w:val="lv-LV"/>
        </w:rPr>
        <w:t xml:space="preserve"> </w:t>
      </w:r>
      <w:r w:rsidR="00E30923">
        <w:rPr>
          <w:rFonts w:ascii="Times New Roman" w:hAnsi="Times New Roman"/>
          <w:sz w:val="24"/>
          <w:lang w:val="lv-LV"/>
        </w:rPr>
        <w:t>gada</w:t>
      </w:r>
      <w:r w:rsidR="0096616A">
        <w:rPr>
          <w:rFonts w:ascii="Times New Roman" w:hAnsi="Times New Roman"/>
          <w:sz w:val="24"/>
          <w:lang w:val="lv-LV"/>
        </w:rPr>
        <w:t xml:space="preserve"> pārskatā</w:t>
      </w:r>
      <w:r w:rsidR="00147DEE">
        <w:rPr>
          <w:rFonts w:ascii="Times New Roman" w:hAnsi="Times New Roman"/>
          <w:sz w:val="24"/>
          <w:lang w:val="lv-LV"/>
        </w:rPr>
        <w:t xml:space="preserve"> </w:t>
      </w:r>
      <w:r w:rsidR="006735B0">
        <w:rPr>
          <w:rFonts w:ascii="Times New Roman" w:hAnsi="Times New Roman"/>
          <w:sz w:val="24"/>
          <w:lang w:val="lv-LV"/>
        </w:rPr>
        <w:t xml:space="preserve">vai kā rezultātā būtu jāveic būtiskas </w:t>
      </w:r>
      <w:r w:rsidR="00E30923">
        <w:rPr>
          <w:rFonts w:ascii="Times New Roman" w:hAnsi="Times New Roman"/>
          <w:sz w:val="24"/>
          <w:lang w:val="lv-LV"/>
        </w:rPr>
        <w:t>gada</w:t>
      </w:r>
      <w:r w:rsidR="0096616A">
        <w:rPr>
          <w:rFonts w:ascii="Times New Roman" w:hAnsi="Times New Roman"/>
          <w:sz w:val="24"/>
          <w:lang w:val="lv-LV"/>
        </w:rPr>
        <w:t xml:space="preserve"> pārskata</w:t>
      </w:r>
      <w:r w:rsidR="006735B0">
        <w:rPr>
          <w:rFonts w:ascii="Times New Roman" w:hAnsi="Times New Roman"/>
          <w:sz w:val="24"/>
          <w:lang w:val="lv-LV"/>
        </w:rPr>
        <w:t xml:space="preserve"> korekcijas.</w:t>
      </w:r>
    </w:p>
    <w:p w14:paraId="532EAD45" w14:textId="77777777" w:rsidR="00CA4142" w:rsidRDefault="00CA4142" w:rsidP="00DA66C2">
      <w:pPr>
        <w:pStyle w:val="AABrdtekst"/>
        <w:tabs>
          <w:tab w:val="left" w:pos="360"/>
        </w:tabs>
        <w:spacing w:line="240" w:lineRule="atLeast"/>
        <w:rPr>
          <w:rFonts w:ascii="Times New Roman" w:hAnsi="Times New Roman"/>
          <w:sz w:val="24"/>
          <w:lang w:val="lv-LV"/>
        </w:rPr>
      </w:pPr>
    </w:p>
    <w:p w14:paraId="6342D33B" w14:textId="00D294DE" w:rsidR="00552EAB" w:rsidRDefault="00BE2CBF" w:rsidP="00DA66C2">
      <w:pPr>
        <w:pStyle w:val="AABrdtekst"/>
        <w:tabs>
          <w:tab w:val="left" w:pos="360"/>
        </w:tabs>
        <w:spacing w:line="240" w:lineRule="atLeast"/>
        <w:ind w:left="360" w:hanging="360"/>
        <w:rPr>
          <w:rFonts w:ascii="Times New Roman" w:hAnsi="Times New Roman"/>
          <w:sz w:val="24"/>
          <w:lang w:val="lv-LV"/>
        </w:rPr>
      </w:pPr>
      <w:r>
        <w:rPr>
          <w:rFonts w:ascii="Times New Roman" w:hAnsi="Times New Roman"/>
          <w:sz w:val="24"/>
          <w:lang w:val="lv-LV"/>
        </w:rPr>
        <w:t>1</w:t>
      </w:r>
      <w:r w:rsidR="002D151F">
        <w:rPr>
          <w:rFonts w:ascii="Times New Roman" w:hAnsi="Times New Roman"/>
          <w:sz w:val="24"/>
          <w:lang w:val="lv-LV"/>
        </w:rPr>
        <w:t>6</w:t>
      </w:r>
      <w:r w:rsidR="00CA4142" w:rsidRPr="00CA4142">
        <w:rPr>
          <w:rFonts w:ascii="Times New Roman" w:hAnsi="Times New Roman"/>
          <w:sz w:val="24"/>
          <w:lang w:val="lv-LV"/>
        </w:rPr>
        <w:t xml:space="preserve">. </w:t>
      </w:r>
      <w:r w:rsidR="00EC7F9E">
        <w:rPr>
          <w:rFonts w:ascii="Times New Roman" w:hAnsi="Times New Roman"/>
          <w:sz w:val="24"/>
          <w:lang w:val="lv-LV"/>
        </w:rPr>
        <w:t>LSDSP</w:t>
      </w:r>
      <w:r w:rsidR="006735B0">
        <w:rPr>
          <w:rFonts w:ascii="Times New Roman" w:hAnsi="Times New Roman"/>
          <w:sz w:val="24"/>
          <w:lang w:val="lv-LV"/>
        </w:rPr>
        <w:t xml:space="preserve"> ir izpildījusi visas savas līgumsaistības, kuru neievērošana varētu būtiski ietekmēt </w:t>
      </w:r>
      <w:r w:rsidR="00E30923">
        <w:rPr>
          <w:rFonts w:ascii="Times New Roman" w:hAnsi="Times New Roman"/>
          <w:sz w:val="24"/>
          <w:lang w:val="lv-LV"/>
        </w:rPr>
        <w:t>gada</w:t>
      </w:r>
      <w:r w:rsidR="0096616A">
        <w:rPr>
          <w:rFonts w:ascii="Times New Roman" w:hAnsi="Times New Roman"/>
          <w:sz w:val="24"/>
          <w:lang w:val="lv-LV"/>
        </w:rPr>
        <w:t xml:space="preserve"> pārskatu</w:t>
      </w:r>
      <w:r w:rsidR="006735B0">
        <w:rPr>
          <w:rFonts w:ascii="Times New Roman" w:hAnsi="Times New Roman"/>
          <w:sz w:val="24"/>
          <w:lang w:val="lv-LV"/>
        </w:rPr>
        <w:t xml:space="preserve">. </w:t>
      </w:r>
      <w:r w:rsidR="00EC7F9E">
        <w:rPr>
          <w:rFonts w:ascii="Times New Roman" w:hAnsi="Times New Roman"/>
          <w:sz w:val="24"/>
          <w:lang w:val="lv-LV"/>
        </w:rPr>
        <w:t>LSDSP</w:t>
      </w:r>
      <w:r w:rsidR="006735B0">
        <w:rPr>
          <w:rFonts w:ascii="Times New Roman" w:hAnsi="Times New Roman"/>
          <w:sz w:val="24"/>
          <w:lang w:val="lv-LV"/>
        </w:rPr>
        <w:t xml:space="preserve"> ir spējīga nodrošināt visu tās </w:t>
      </w:r>
      <w:r w:rsidR="00BC06BE">
        <w:rPr>
          <w:rFonts w:ascii="Times New Roman" w:hAnsi="Times New Roman"/>
          <w:sz w:val="24"/>
          <w:lang w:val="lv-LV"/>
        </w:rPr>
        <w:t xml:space="preserve">esošo </w:t>
      </w:r>
      <w:r w:rsidR="006735B0">
        <w:rPr>
          <w:rFonts w:ascii="Times New Roman" w:hAnsi="Times New Roman"/>
          <w:sz w:val="24"/>
          <w:lang w:val="lv-LV"/>
        </w:rPr>
        <w:t xml:space="preserve">līgumsaistību izpildi </w:t>
      </w:r>
      <w:r w:rsidR="005302A1">
        <w:rPr>
          <w:rFonts w:ascii="Times New Roman" w:hAnsi="Times New Roman"/>
          <w:sz w:val="24"/>
          <w:lang w:val="lv-LV"/>
        </w:rPr>
        <w:t xml:space="preserve">pārredzamā </w:t>
      </w:r>
      <w:r w:rsidR="006735B0">
        <w:rPr>
          <w:rFonts w:ascii="Times New Roman" w:hAnsi="Times New Roman"/>
          <w:sz w:val="24"/>
          <w:lang w:val="lv-LV"/>
        </w:rPr>
        <w:t>nākotnē.</w:t>
      </w:r>
    </w:p>
    <w:p w14:paraId="6017FD96" w14:textId="77777777" w:rsidR="00BE2CBF" w:rsidRDefault="00BE2CBF" w:rsidP="002D151F">
      <w:pPr>
        <w:pStyle w:val="AABrdtekst"/>
        <w:tabs>
          <w:tab w:val="left" w:pos="360"/>
        </w:tabs>
        <w:spacing w:line="240" w:lineRule="atLeast"/>
        <w:rPr>
          <w:rFonts w:ascii="Times New Roman" w:hAnsi="Times New Roman"/>
          <w:sz w:val="24"/>
          <w:lang w:val="lv-LV"/>
        </w:rPr>
      </w:pPr>
    </w:p>
    <w:p w14:paraId="049C974C" w14:textId="2926D0B0" w:rsidR="00815FF1" w:rsidRDefault="007F5798" w:rsidP="00815FF1">
      <w:pPr>
        <w:pStyle w:val="AABrdtekst"/>
        <w:tabs>
          <w:tab w:val="left" w:pos="360"/>
        </w:tabs>
        <w:spacing w:line="240" w:lineRule="atLeast"/>
        <w:ind w:left="360" w:hanging="360"/>
        <w:rPr>
          <w:rFonts w:ascii="Times New Roman" w:hAnsi="Times New Roman"/>
          <w:lang w:val="lv-LV"/>
        </w:rPr>
      </w:pPr>
      <w:r>
        <w:rPr>
          <w:rFonts w:ascii="Times New Roman" w:hAnsi="Times New Roman"/>
          <w:sz w:val="24"/>
          <w:lang w:val="lv-LV"/>
        </w:rPr>
        <w:t>2</w:t>
      </w:r>
      <w:r w:rsidR="002D151F">
        <w:rPr>
          <w:rFonts w:ascii="Times New Roman" w:hAnsi="Times New Roman"/>
          <w:sz w:val="24"/>
          <w:lang w:val="lv-LV"/>
        </w:rPr>
        <w:t>7</w:t>
      </w:r>
      <w:r w:rsidR="00552EAB">
        <w:rPr>
          <w:rFonts w:ascii="Times New Roman" w:hAnsi="Times New Roman"/>
          <w:sz w:val="24"/>
          <w:lang w:val="lv-LV"/>
        </w:rPr>
        <w:t>.</w:t>
      </w:r>
      <w:r w:rsidR="00552EAB">
        <w:rPr>
          <w:rFonts w:ascii="Times New Roman" w:hAnsi="Times New Roman"/>
          <w:sz w:val="24"/>
          <w:lang w:val="lv-LV"/>
        </w:rPr>
        <w:tab/>
      </w:r>
      <w:r w:rsidR="00EC7F9E">
        <w:rPr>
          <w:rFonts w:ascii="Times New Roman" w:hAnsi="Times New Roman"/>
          <w:sz w:val="24"/>
          <w:lang w:val="lv-LV"/>
        </w:rPr>
        <w:t>LSDSP</w:t>
      </w:r>
      <w:r w:rsidR="00552EAB">
        <w:rPr>
          <w:rFonts w:ascii="Times New Roman" w:hAnsi="Times New Roman"/>
          <w:sz w:val="24"/>
          <w:lang w:val="lv-LV"/>
        </w:rPr>
        <w:t xml:space="preserve"> </w:t>
      </w:r>
      <w:r w:rsidR="00133218">
        <w:rPr>
          <w:rFonts w:ascii="Times New Roman" w:hAnsi="Times New Roman"/>
          <w:sz w:val="24"/>
          <w:lang w:val="lv-LV"/>
        </w:rPr>
        <w:t>2024</w:t>
      </w:r>
      <w:r w:rsidR="00552EAB">
        <w:rPr>
          <w:rFonts w:ascii="Times New Roman" w:hAnsi="Times New Roman"/>
          <w:sz w:val="24"/>
          <w:lang w:val="lv-LV"/>
        </w:rPr>
        <w:t xml:space="preserve">. gada budžeta izpildes rādītāji atbilst </w:t>
      </w:r>
      <w:r w:rsidR="00EC7F9E">
        <w:rPr>
          <w:rFonts w:ascii="Times New Roman" w:hAnsi="Times New Roman"/>
          <w:sz w:val="24"/>
          <w:lang w:val="lv-LV"/>
        </w:rPr>
        <w:t>LSDSP</w:t>
      </w:r>
      <w:r w:rsidR="00552EAB">
        <w:rPr>
          <w:rFonts w:ascii="Times New Roman" w:hAnsi="Times New Roman"/>
          <w:sz w:val="24"/>
          <w:lang w:val="lv-LV"/>
        </w:rPr>
        <w:t xml:space="preserve"> </w:t>
      </w:r>
      <w:r w:rsidR="00E30923">
        <w:rPr>
          <w:rFonts w:ascii="Times New Roman" w:hAnsi="Times New Roman"/>
          <w:sz w:val="24"/>
          <w:lang w:val="lv-LV"/>
        </w:rPr>
        <w:t>gada</w:t>
      </w:r>
      <w:r w:rsidR="00552EAB">
        <w:rPr>
          <w:rFonts w:ascii="Times New Roman" w:hAnsi="Times New Roman"/>
          <w:sz w:val="24"/>
          <w:lang w:val="lv-LV"/>
        </w:rPr>
        <w:t xml:space="preserve"> pārskatos norādītājai informācijai.</w:t>
      </w:r>
    </w:p>
    <w:p w14:paraId="0664FAC8" w14:textId="77777777" w:rsidR="00815FF1" w:rsidRDefault="00815FF1" w:rsidP="005302A1">
      <w:pPr>
        <w:pStyle w:val="AABrdtekst"/>
        <w:tabs>
          <w:tab w:val="left" w:pos="360"/>
        </w:tabs>
        <w:spacing w:line="240" w:lineRule="atLeast"/>
        <w:ind w:left="360" w:hanging="360"/>
        <w:rPr>
          <w:rFonts w:ascii="Times New Roman" w:hAnsi="Times New Roman"/>
          <w:sz w:val="24"/>
          <w:lang w:val="lv-LV"/>
        </w:rPr>
      </w:pPr>
    </w:p>
    <w:p w14:paraId="61FD7DA0" w14:textId="77777777" w:rsidR="006735B0" w:rsidRDefault="006735B0">
      <w:pPr>
        <w:pStyle w:val="AABrdtekst"/>
        <w:spacing w:line="240" w:lineRule="atLeast"/>
        <w:ind w:left="357" w:hanging="357"/>
        <w:jc w:val="left"/>
        <w:rPr>
          <w:rFonts w:ascii="Times New Roman" w:hAnsi="Times New Roman"/>
          <w:sz w:val="24"/>
          <w:lang w:val="lv-LV"/>
        </w:rPr>
      </w:pPr>
    </w:p>
    <w:p w14:paraId="54C94355" w14:textId="77777777" w:rsidR="00D77384" w:rsidRDefault="00D77384">
      <w:pPr>
        <w:pStyle w:val="AABrdtekst"/>
        <w:spacing w:line="240" w:lineRule="atLeast"/>
        <w:ind w:left="357" w:hanging="357"/>
        <w:jc w:val="left"/>
        <w:rPr>
          <w:rFonts w:ascii="Times New Roman" w:hAnsi="Times New Roman"/>
          <w:sz w:val="24"/>
          <w:lang w:val="lv-LV"/>
        </w:rPr>
      </w:pPr>
    </w:p>
    <w:p w14:paraId="72086812" w14:textId="315166C0" w:rsidR="00A859FB" w:rsidRDefault="00004FD3" w:rsidP="000E2096">
      <w:pPr>
        <w:pStyle w:val="AABrdtekst"/>
        <w:tabs>
          <w:tab w:val="clear" w:pos="4820"/>
          <w:tab w:val="clear" w:pos="6464"/>
          <w:tab w:val="left" w:pos="0"/>
          <w:tab w:val="right" w:pos="9072"/>
        </w:tabs>
        <w:spacing w:line="240" w:lineRule="atLeast"/>
        <w:jc w:val="left"/>
        <w:rPr>
          <w:rFonts w:ascii="Times New Roman" w:hAnsi="Times New Roman"/>
          <w:sz w:val="24"/>
          <w:lang w:val="lv-LV"/>
        </w:rPr>
      </w:pPr>
      <w:r>
        <w:rPr>
          <w:rFonts w:ascii="Times New Roman" w:hAnsi="Times New Roman"/>
          <w:sz w:val="24"/>
          <w:lang w:val="lv-LV"/>
        </w:rPr>
        <w:t xml:space="preserve">LSDSP </w:t>
      </w:r>
      <w:r w:rsidR="00E07CEB">
        <w:rPr>
          <w:rFonts w:ascii="Times New Roman" w:hAnsi="Times New Roman"/>
          <w:sz w:val="24"/>
          <w:lang w:val="lv-LV"/>
        </w:rPr>
        <w:t xml:space="preserve">priekšsēdētājs                                            J. </w:t>
      </w:r>
      <w:proofErr w:type="spellStart"/>
      <w:r w:rsidR="00E07CEB">
        <w:rPr>
          <w:rFonts w:ascii="Times New Roman" w:hAnsi="Times New Roman"/>
          <w:sz w:val="24"/>
          <w:lang w:val="lv-LV"/>
        </w:rPr>
        <w:t>Dinevičs</w:t>
      </w:r>
      <w:proofErr w:type="spellEnd"/>
    </w:p>
    <w:sectPr w:rsidR="00A859FB" w:rsidSect="00181998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8" w:right="1418" w:bottom="1135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922AF1" w14:textId="77777777" w:rsidR="008B7331" w:rsidRDefault="008B7331">
      <w:r>
        <w:separator/>
      </w:r>
    </w:p>
  </w:endnote>
  <w:endnote w:type="continuationSeparator" w:id="0">
    <w:p w14:paraId="4497FC1B" w14:textId="77777777" w:rsidR="008B7331" w:rsidRDefault="008B7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utonica">
    <w:altName w:val="Times New Roman"/>
    <w:charset w:val="00"/>
    <w:family w:val="roman"/>
    <w:pitch w:val="variable"/>
    <w:sig w:usb0="00000001" w:usb1="00000048" w:usb2="00000000" w:usb3="00000000" w:csb0="00000097" w:csb1="00000000"/>
  </w:font>
  <w:font w:name="Rim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ZapfHumnst TL">
    <w:altName w:val="Segoe UI"/>
    <w:charset w:val="BA"/>
    <w:family w:val="swiss"/>
    <w:pitch w:val="variable"/>
    <w:sig w:usb0="00000001" w:usb1="00000048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5711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19080F" w14:textId="3F270D93" w:rsidR="00DF19D1" w:rsidRDefault="00DF19D1">
        <w:pPr>
          <w:pStyle w:val="Kjen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144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EFBB86D" w14:textId="2F48AADB" w:rsidR="007C7833" w:rsidRDefault="00DF19D1" w:rsidP="00DF19D1">
    <w:pPr>
      <w:pStyle w:val="Kjene"/>
      <w:tabs>
        <w:tab w:val="clear" w:pos="9072"/>
        <w:tab w:val="left" w:pos="7153"/>
      </w:tabs>
      <w:rPr>
        <w:rFonts w:ascii="ZapfHumnst TL" w:hAnsi="ZapfHumnst TL"/>
        <w:lang w:val="lv-LV"/>
      </w:rPr>
    </w:pPr>
    <w:r>
      <w:rPr>
        <w:rFonts w:ascii="ZapfHumnst TL" w:hAnsi="ZapfHumnst TL"/>
        <w:lang w:val="lv-LV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0159212"/>
      <w:docPartObj>
        <w:docPartGallery w:val="Page Numbers (Bottom of Page)"/>
        <w:docPartUnique/>
      </w:docPartObj>
    </w:sdtPr>
    <w:sdtEndPr/>
    <w:sdtContent>
      <w:p w14:paraId="1557C5A9" w14:textId="26095A03" w:rsidR="000F162D" w:rsidRDefault="000F162D">
        <w:pPr>
          <w:pStyle w:val="Kj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1442" w:rsidRPr="00781442">
          <w:rPr>
            <w:noProof/>
            <w:lang w:val="lv-LV"/>
          </w:rPr>
          <w:t>1</w:t>
        </w:r>
        <w:r>
          <w:fldChar w:fldCharType="end"/>
        </w:r>
      </w:p>
    </w:sdtContent>
  </w:sdt>
  <w:p w14:paraId="47940B6F" w14:textId="77777777" w:rsidR="00DF19D1" w:rsidRDefault="00DF19D1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179102" w14:textId="77777777" w:rsidR="008B7331" w:rsidRDefault="008B7331">
      <w:r>
        <w:separator/>
      </w:r>
    </w:p>
  </w:footnote>
  <w:footnote w:type="continuationSeparator" w:id="0">
    <w:p w14:paraId="20684D67" w14:textId="77777777" w:rsidR="008B7331" w:rsidRDefault="008B73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6E0DB9" w14:textId="774BDCCC" w:rsidR="007C7833" w:rsidRPr="00C464B3" w:rsidRDefault="007C7833">
    <w:pPr>
      <w:pStyle w:val="Galvene"/>
      <w:rPr>
        <w:rFonts w:ascii="Times New Roman" w:hAnsi="Times New Roman"/>
        <w:sz w:val="24"/>
        <w:szCs w:val="24"/>
        <w:lang w:val="lv-LV"/>
      </w:rPr>
    </w:pPr>
    <w:r>
      <w:rPr>
        <w:rFonts w:ascii="ZapfHumnst TL" w:hAnsi="ZapfHumnst TL"/>
        <w:lang w:val="lv-LV"/>
      </w:rPr>
      <w:tab/>
    </w:r>
    <w:r>
      <w:rPr>
        <w:rStyle w:val="Lappusesnumurs"/>
        <w:rFonts w:ascii="Times New Roman" w:hAnsi="Times New Roman"/>
        <w:sz w:val="24"/>
        <w:szCs w:val="24"/>
        <w:lang w:val="lv-LV"/>
      </w:rPr>
      <w:t xml:space="preserve">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05E0AF" w14:textId="441BFD77" w:rsidR="00A31FDD" w:rsidRPr="00761C6F" w:rsidRDefault="00A31FDD" w:rsidP="00761C6F">
    <w:pPr>
      <w:pStyle w:val="Galvene"/>
    </w:pPr>
    <w:r w:rsidRPr="00761C6F">
      <w:t xml:space="preserve"> </w:t>
    </w:r>
    <w:bookmarkStart w:id="1" w:name="_Hlk63337159"/>
    <w:bookmarkStart w:id="2" w:name="_top"/>
    <w:bookmarkEnd w:id="1"/>
    <w:bookmarkEnd w:id="2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pStyle w:val="Virsraksts1"/>
      <w:lvlText w:val="%1."/>
      <w:legacy w:legacy="1" w:legacySpace="144" w:legacyIndent="0"/>
      <w:lvlJc w:val="left"/>
    </w:lvl>
    <w:lvl w:ilvl="1">
      <w:start w:val="1"/>
      <w:numFmt w:val="decimal"/>
      <w:pStyle w:val="Virsraksts2"/>
      <w:lvlText w:val="%1.%2."/>
      <w:legacy w:legacy="1" w:legacySpace="144" w:legacyIndent="0"/>
      <w:lvlJc w:val="left"/>
    </w:lvl>
    <w:lvl w:ilvl="2">
      <w:start w:val="1"/>
      <w:numFmt w:val="decimal"/>
      <w:pStyle w:val="Virsraksts3"/>
      <w:lvlText w:val="%1.%2.%3."/>
      <w:legacy w:legacy="1" w:legacySpace="144" w:legacyIndent="0"/>
      <w:lvlJc w:val="left"/>
    </w:lvl>
    <w:lvl w:ilvl="3">
      <w:start w:val="1"/>
      <w:numFmt w:val="decimal"/>
      <w:pStyle w:val="Virsraksts4"/>
      <w:lvlText w:val="%1.%2.%3.%4."/>
      <w:legacy w:legacy="1" w:legacySpace="144" w:legacyIndent="0"/>
      <w:lvlJc w:val="left"/>
    </w:lvl>
    <w:lvl w:ilvl="4">
      <w:start w:val="1"/>
      <w:numFmt w:val="decimal"/>
      <w:pStyle w:val="Virsraksts5"/>
      <w:lvlText w:val="%1.%2.%3.%4.%5."/>
      <w:legacy w:legacy="1" w:legacySpace="144" w:legacyIndent="0"/>
      <w:lvlJc w:val="left"/>
    </w:lvl>
    <w:lvl w:ilvl="5">
      <w:start w:val="1"/>
      <w:numFmt w:val="decimal"/>
      <w:pStyle w:val="Virsraksts6"/>
      <w:lvlText w:val="%1.%2.%3.%4.%5.%6."/>
      <w:legacy w:legacy="1" w:legacySpace="144" w:legacyIndent="0"/>
      <w:lvlJc w:val="left"/>
    </w:lvl>
    <w:lvl w:ilvl="6">
      <w:start w:val="1"/>
      <w:numFmt w:val="decimal"/>
      <w:pStyle w:val="Virsraksts7"/>
      <w:lvlText w:val="%1.%2.%3.%4.%5.%6.%7."/>
      <w:legacy w:legacy="1" w:legacySpace="144" w:legacyIndent="0"/>
      <w:lvlJc w:val="left"/>
    </w:lvl>
    <w:lvl w:ilvl="7">
      <w:start w:val="1"/>
      <w:numFmt w:val="decimal"/>
      <w:pStyle w:val="Virsraksts8"/>
      <w:lvlText w:val="%1.%2.%3.%4.%5.%6.%7.%8."/>
      <w:legacy w:legacy="1" w:legacySpace="144" w:legacyIndent="0"/>
      <w:lvlJc w:val="left"/>
    </w:lvl>
    <w:lvl w:ilvl="8">
      <w:start w:val="1"/>
      <w:numFmt w:val="decimal"/>
      <w:pStyle w:val="Virsraksts9"/>
      <w:lvlText w:val="%1.%2.%3.%4.%5.%6.%7.%8.%9."/>
      <w:legacy w:legacy="1" w:legacySpace="144" w:legacyIndent="0"/>
      <w:lvlJc w:val="left"/>
    </w:lvl>
  </w:abstractNum>
  <w:abstractNum w:abstractNumId="1">
    <w:nsid w:val="06D5534E"/>
    <w:multiLevelType w:val="hybridMultilevel"/>
    <w:tmpl w:val="6A64E898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CC406A"/>
    <w:multiLevelType w:val="singleLevel"/>
    <w:tmpl w:val="A3128CA0"/>
    <w:lvl w:ilvl="0">
      <w:start w:val="2"/>
      <w:numFmt w:val="lowerLetter"/>
      <w:lvlText w:val="%1."/>
      <w:lvlJc w:val="left"/>
      <w:pPr>
        <w:tabs>
          <w:tab w:val="num" w:pos="723"/>
        </w:tabs>
        <w:ind w:left="723" w:hanging="360"/>
      </w:pPr>
      <w:rPr>
        <w:rFonts w:hint="default"/>
      </w:rPr>
    </w:lvl>
  </w:abstractNum>
  <w:abstractNum w:abstractNumId="3">
    <w:nsid w:val="12987424"/>
    <w:multiLevelType w:val="singleLevel"/>
    <w:tmpl w:val="6602E5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0A22EB1"/>
    <w:multiLevelType w:val="hybridMultilevel"/>
    <w:tmpl w:val="CB6C9672"/>
    <w:lvl w:ilvl="0" w:tplc="0426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352A23"/>
    <w:multiLevelType w:val="singleLevel"/>
    <w:tmpl w:val="0409000F"/>
    <w:lvl w:ilvl="0">
      <w:start w:val="8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6">
    <w:nsid w:val="324C39D3"/>
    <w:multiLevelType w:val="hybridMultilevel"/>
    <w:tmpl w:val="2FF8AB5A"/>
    <w:lvl w:ilvl="0" w:tplc="0426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C16"/>
    <w:rsid w:val="00002AFD"/>
    <w:rsid w:val="000031FC"/>
    <w:rsid w:val="00004FD3"/>
    <w:rsid w:val="00014443"/>
    <w:rsid w:val="0002543F"/>
    <w:rsid w:val="0003489B"/>
    <w:rsid w:val="00040D4E"/>
    <w:rsid w:val="00070705"/>
    <w:rsid w:val="00095578"/>
    <w:rsid w:val="000B12A8"/>
    <w:rsid w:val="000B2497"/>
    <w:rsid w:val="000B48FF"/>
    <w:rsid w:val="000C060A"/>
    <w:rsid w:val="000D07EB"/>
    <w:rsid w:val="000D158B"/>
    <w:rsid w:val="000D5114"/>
    <w:rsid w:val="000E2096"/>
    <w:rsid w:val="000F162D"/>
    <w:rsid w:val="000F7BCC"/>
    <w:rsid w:val="000F7E0D"/>
    <w:rsid w:val="00103D42"/>
    <w:rsid w:val="0010530B"/>
    <w:rsid w:val="00113CCD"/>
    <w:rsid w:val="00133218"/>
    <w:rsid w:val="00136FF6"/>
    <w:rsid w:val="00141093"/>
    <w:rsid w:val="00147DEE"/>
    <w:rsid w:val="0017082F"/>
    <w:rsid w:val="00181998"/>
    <w:rsid w:val="00182172"/>
    <w:rsid w:val="001A2683"/>
    <w:rsid w:val="001C2F9D"/>
    <w:rsid w:val="001C468B"/>
    <w:rsid w:val="001D2187"/>
    <w:rsid w:val="001D60A0"/>
    <w:rsid w:val="001F6E0D"/>
    <w:rsid w:val="00210436"/>
    <w:rsid w:val="00220B1E"/>
    <w:rsid w:val="002218CA"/>
    <w:rsid w:val="00225AE5"/>
    <w:rsid w:val="002262E7"/>
    <w:rsid w:val="00241503"/>
    <w:rsid w:val="002432D4"/>
    <w:rsid w:val="00247E17"/>
    <w:rsid w:val="00256B9D"/>
    <w:rsid w:val="00270803"/>
    <w:rsid w:val="00285080"/>
    <w:rsid w:val="00291CBC"/>
    <w:rsid w:val="00294698"/>
    <w:rsid w:val="002C31B3"/>
    <w:rsid w:val="002D151F"/>
    <w:rsid w:val="002D19E2"/>
    <w:rsid w:val="002D3018"/>
    <w:rsid w:val="00320302"/>
    <w:rsid w:val="00322EF9"/>
    <w:rsid w:val="0033289A"/>
    <w:rsid w:val="0033560B"/>
    <w:rsid w:val="003402E7"/>
    <w:rsid w:val="00365E1E"/>
    <w:rsid w:val="00374174"/>
    <w:rsid w:val="00383376"/>
    <w:rsid w:val="00397812"/>
    <w:rsid w:val="003E2CC5"/>
    <w:rsid w:val="003E7A56"/>
    <w:rsid w:val="003F072A"/>
    <w:rsid w:val="003F4734"/>
    <w:rsid w:val="00420635"/>
    <w:rsid w:val="004239C1"/>
    <w:rsid w:val="00467263"/>
    <w:rsid w:val="004753F5"/>
    <w:rsid w:val="00486A68"/>
    <w:rsid w:val="004C1733"/>
    <w:rsid w:val="004D338D"/>
    <w:rsid w:val="004F46F6"/>
    <w:rsid w:val="004F7851"/>
    <w:rsid w:val="00517CF1"/>
    <w:rsid w:val="005251F6"/>
    <w:rsid w:val="005302A1"/>
    <w:rsid w:val="005307BD"/>
    <w:rsid w:val="00533216"/>
    <w:rsid w:val="00552EAB"/>
    <w:rsid w:val="00577CD9"/>
    <w:rsid w:val="00580AD4"/>
    <w:rsid w:val="00587B19"/>
    <w:rsid w:val="005913DB"/>
    <w:rsid w:val="005A3BEE"/>
    <w:rsid w:val="005C00B8"/>
    <w:rsid w:val="005C2EBC"/>
    <w:rsid w:val="005C683E"/>
    <w:rsid w:val="005D5D7D"/>
    <w:rsid w:val="00646CA2"/>
    <w:rsid w:val="006565A1"/>
    <w:rsid w:val="00661790"/>
    <w:rsid w:val="006707DA"/>
    <w:rsid w:val="006735B0"/>
    <w:rsid w:val="006A7E60"/>
    <w:rsid w:val="006B16C1"/>
    <w:rsid w:val="006B28B7"/>
    <w:rsid w:val="006B46FA"/>
    <w:rsid w:val="006C0E9B"/>
    <w:rsid w:val="006D6090"/>
    <w:rsid w:val="006E35CA"/>
    <w:rsid w:val="00724596"/>
    <w:rsid w:val="00724F53"/>
    <w:rsid w:val="00725737"/>
    <w:rsid w:val="00761C6F"/>
    <w:rsid w:val="00762002"/>
    <w:rsid w:val="007716B1"/>
    <w:rsid w:val="0077491A"/>
    <w:rsid w:val="00781442"/>
    <w:rsid w:val="00793508"/>
    <w:rsid w:val="007A0435"/>
    <w:rsid w:val="007A566D"/>
    <w:rsid w:val="007C4DBC"/>
    <w:rsid w:val="007C7833"/>
    <w:rsid w:val="007F2C05"/>
    <w:rsid w:val="007F5798"/>
    <w:rsid w:val="00810E8E"/>
    <w:rsid w:val="00815FF1"/>
    <w:rsid w:val="00834956"/>
    <w:rsid w:val="00853B73"/>
    <w:rsid w:val="00857F2A"/>
    <w:rsid w:val="00863209"/>
    <w:rsid w:val="008668C4"/>
    <w:rsid w:val="00880A60"/>
    <w:rsid w:val="008851CC"/>
    <w:rsid w:val="008A07CE"/>
    <w:rsid w:val="008B7331"/>
    <w:rsid w:val="008C42D0"/>
    <w:rsid w:val="008D1326"/>
    <w:rsid w:val="008E01E4"/>
    <w:rsid w:val="008F2EB9"/>
    <w:rsid w:val="00907614"/>
    <w:rsid w:val="009621B0"/>
    <w:rsid w:val="0096616A"/>
    <w:rsid w:val="00975ECD"/>
    <w:rsid w:val="00990E21"/>
    <w:rsid w:val="00994AA4"/>
    <w:rsid w:val="009A765C"/>
    <w:rsid w:val="009E4733"/>
    <w:rsid w:val="00A118E6"/>
    <w:rsid w:val="00A30D19"/>
    <w:rsid w:val="00A31FDD"/>
    <w:rsid w:val="00A51CDF"/>
    <w:rsid w:val="00A55748"/>
    <w:rsid w:val="00A72679"/>
    <w:rsid w:val="00A859FB"/>
    <w:rsid w:val="00A9722A"/>
    <w:rsid w:val="00AA28A6"/>
    <w:rsid w:val="00AA5460"/>
    <w:rsid w:val="00AA6AE4"/>
    <w:rsid w:val="00AB1B89"/>
    <w:rsid w:val="00AC6E6F"/>
    <w:rsid w:val="00AF3770"/>
    <w:rsid w:val="00AF38CB"/>
    <w:rsid w:val="00B0397A"/>
    <w:rsid w:val="00B729A4"/>
    <w:rsid w:val="00B83999"/>
    <w:rsid w:val="00BC06BE"/>
    <w:rsid w:val="00BC06DF"/>
    <w:rsid w:val="00BC564F"/>
    <w:rsid w:val="00BC5F0E"/>
    <w:rsid w:val="00BE2CBF"/>
    <w:rsid w:val="00BE4B5A"/>
    <w:rsid w:val="00C141BC"/>
    <w:rsid w:val="00C263EA"/>
    <w:rsid w:val="00C37FF2"/>
    <w:rsid w:val="00C4589A"/>
    <w:rsid w:val="00C464B3"/>
    <w:rsid w:val="00C77233"/>
    <w:rsid w:val="00C80A8E"/>
    <w:rsid w:val="00C90B5F"/>
    <w:rsid w:val="00C90DE7"/>
    <w:rsid w:val="00C94582"/>
    <w:rsid w:val="00C94F85"/>
    <w:rsid w:val="00CA4142"/>
    <w:rsid w:val="00CC1737"/>
    <w:rsid w:val="00CC4F81"/>
    <w:rsid w:val="00CC5000"/>
    <w:rsid w:val="00CD2F4F"/>
    <w:rsid w:val="00CD4B87"/>
    <w:rsid w:val="00CF20A2"/>
    <w:rsid w:val="00D22F23"/>
    <w:rsid w:val="00D2400A"/>
    <w:rsid w:val="00D651BE"/>
    <w:rsid w:val="00D77384"/>
    <w:rsid w:val="00DA66C2"/>
    <w:rsid w:val="00DC2591"/>
    <w:rsid w:val="00DC39A5"/>
    <w:rsid w:val="00DC3C16"/>
    <w:rsid w:val="00DC5454"/>
    <w:rsid w:val="00DD3E83"/>
    <w:rsid w:val="00DE31C6"/>
    <w:rsid w:val="00DF19D1"/>
    <w:rsid w:val="00DF3E37"/>
    <w:rsid w:val="00E05CCB"/>
    <w:rsid w:val="00E07CEB"/>
    <w:rsid w:val="00E249A8"/>
    <w:rsid w:val="00E30923"/>
    <w:rsid w:val="00E34DC7"/>
    <w:rsid w:val="00E40E82"/>
    <w:rsid w:val="00E54F42"/>
    <w:rsid w:val="00E55369"/>
    <w:rsid w:val="00E565FB"/>
    <w:rsid w:val="00E74E76"/>
    <w:rsid w:val="00E82FDA"/>
    <w:rsid w:val="00E92340"/>
    <w:rsid w:val="00EA2FBB"/>
    <w:rsid w:val="00EC65EF"/>
    <w:rsid w:val="00EC7F9E"/>
    <w:rsid w:val="00ED77C1"/>
    <w:rsid w:val="00EE7390"/>
    <w:rsid w:val="00F045CD"/>
    <w:rsid w:val="00F201C2"/>
    <w:rsid w:val="00F23C81"/>
    <w:rsid w:val="00F26895"/>
    <w:rsid w:val="00F45127"/>
    <w:rsid w:val="00F5594D"/>
    <w:rsid w:val="00F67D0A"/>
    <w:rsid w:val="00F86EFC"/>
    <w:rsid w:val="00F87756"/>
    <w:rsid w:val="00FA170F"/>
    <w:rsid w:val="00FA2EA4"/>
    <w:rsid w:val="00FA5196"/>
    <w:rsid w:val="00FB2D1D"/>
    <w:rsid w:val="00FF217E"/>
    <w:rsid w:val="00FF7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80C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2D19E2"/>
    <w:rPr>
      <w:rFonts w:ascii="Teutonica" w:hAnsi="Teutonica"/>
      <w:sz w:val="24"/>
      <w:lang w:val="en-US" w:eastAsia="en-US"/>
    </w:rPr>
  </w:style>
  <w:style w:type="paragraph" w:styleId="Virsraksts1">
    <w:name w:val="heading 1"/>
    <w:basedOn w:val="Teksts1"/>
    <w:next w:val="Teksts1"/>
    <w:qFormat/>
    <w:rsid w:val="002D19E2"/>
    <w:pPr>
      <w:numPr>
        <w:numId w:val="1"/>
      </w:numPr>
      <w:outlineLvl w:val="0"/>
    </w:pPr>
  </w:style>
  <w:style w:type="paragraph" w:styleId="Virsraksts2">
    <w:name w:val="heading 2"/>
    <w:basedOn w:val="Teksts1"/>
    <w:next w:val="Teksts1"/>
    <w:qFormat/>
    <w:rsid w:val="002D19E2"/>
    <w:pPr>
      <w:numPr>
        <w:ilvl w:val="1"/>
        <w:numId w:val="1"/>
      </w:numPr>
      <w:outlineLvl w:val="1"/>
    </w:pPr>
  </w:style>
  <w:style w:type="paragraph" w:styleId="Virsraksts3">
    <w:name w:val="heading 3"/>
    <w:basedOn w:val="Teksts1"/>
    <w:next w:val="Teksts1"/>
    <w:qFormat/>
    <w:rsid w:val="002D19E2"/>
    <w:pPr>
      <w:numPr>
        <w:ilvl w:val="2"/>
        <w:numId w:val="1"/>
      </w:numPr>
      <w:outlineLvl w:val="2"/>
    </w:pPr>
  </w:style>
  <w:style w:type="paragraph" w:styleId="Virsraksts4">
    <w:name w:val="heading 4"/>
    <w:basedOn w:val="Teksts1"/>
    <w:next w:val="Teksts1"/>
    <w:qFormat/>
    <w:rsid w:val="002D19E2"/>
    <w:pPr>
      <w:numPr>
        <w:ilvl w:val="3"/>
        <w:numId w:val="1"/>
      </w:numPr>
      <w:outlineLvl w:val="3"/>
    </w:pPr>
  </w:style>
  <w:style w:type="paragraph" w:styleId="Virsraksts5">
    <w:name w:val="heading 5"/>
    <w:basedOn w:val="Teksts1"/>
    <w:next w:val="Teksts1"/>
    <w:qFormat/>
    <w:rsid w:val="002D19E2"/>
    <w:pPr>
      <w:numPr>
        <w:ilvl w:val="4"/>
        <w:numId w:val="1"/>
      </w:numPr>
      <w:outlineLvl w:val="4"/>
    </w:pPr>
  </w:style>
  <w:style w:type="paragraph" w:styleId="Virsraksts6">
    <w:name w:val="heading 6"/>
    <w:basedOn w:val="Teksts1"/>
    <w:next w:val="Teksts1"/>
    <w:qFormat/>
    <w:rsid w:val="002D19E2"/>
    <w:pPr>
      <w:numPr>
        <w:ilvl w:val="5"/>
        <w:numId w:val="1"/>
      </w:numPr>
      <w:outlineLvl w:val="5"/>
    </w:pPr>
  </w:style>
  <w:style w:type="paragraph" w:styleId="Virsraksts7">
    <w:name w:val="heading 7"/>
    <w:basedOn w:val="Teksts1"/>
    <w:next w:val="Teksts1"/>
    <w:qFormat/>
    <w:rsid w:val="002D19E2"/>
    <w:pPr>
      <w:numPr>
        <w:ilvl w:val="6"/>
        <w:numId w:val="1"/>
      </w:numPr>
      <w:outlineLvl w:val="6"/>
    </w:pPr>
  </w:style>
  <w:style w:type="paragraph" w:styleId="Virsraksts8">
    <w:name w:val="heading 8"/>
    <w:basedOn w:val="Teksts1"/>
    <w:next w:val="Teksts1"/>
    <w:qFormat/>
    <w:rsid w:val="002D19E2"/>
    <w:pPr>
      <w:numPr>
        <w:ilvl w:val="7"/>
        <w:numId w:val="1"/>
      </w:numPr>
      <w:outlineLvl w:val="7"/>
    </w:pPr>
  </w:style>
  <w:style w:type="paragraph" w:styleId="Virsraksts9">
    <w:name w:val="heading 9"/>
    <w:basedOn w:val="Teksts1"/>
    <w:next w:val="Teksts1"/>
    <w:qFormat/>
    <w:rsid w:val="002D19E2"/>
    <w:pPr>
      <w:numPr>
        <w:ilvl w:val="8"/>
        <w:numId w:val="1"/>
      </w:numPr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rsid w:val="002D19E2"/>
    <w:pPr>
      <w:tabs>
        <w:tab w:val="right" w:pos="9072"/>
      </w:tabs>
    </w:pPr>
    <w:rPr>
      <w:rFonts w:ascii="RimOptima" w:hAnsi="RimOptima"/>
      <w:caps/>
      <w:sz w:val="18"/>
    </w:rPr>
  </w:style>
  <w:style w:type="paragraph" w:customStyle="1" w:styleId="Teksts1">
    <w:name w:val="Teksts1"/>
    <w:basedOn w:val="Parasts"/>
    <w:rsid w:val="002D19E2"/>
    <w:pPr>
      <w:spacing w:after="320"/>
    </w:pPr>
    <w:rPr>
      <w:rFonts w:ascii="Times New Roman" w:hAnsi="Times New Roman"/>
    </w:rPr>
  </w:style>
  <w:style w:type="paragraph" w:customStyle="1" w:styleId="Datums1">
    <w:name w:val="Datums1"/>
    <w:basedOn w:val="Parasts"/>
    <w:next w:val="Teksts2"/>
    <w:rsid w:val="002D19E2"/>
    <w:pPr>
      <w:spacing w:before="1700"/>
    </w:pPr>
    <w:rPr>
      <w:rFonts w:ascii="Times New Roman" w:hAnsi="Times New Roman"/>
    </w:rPr>
  </w:style>
  <w:style w:type="paragraph" w:customStyle="1" w:styleId="Adrese">
    <w:name w:val="Adrese"/>
    <w:basedOn w:val="Parasts"/>
    <w:rsid w:val="002D19E2"/>
    <w:rPr>
      <w:rFonts w:ascii="Times New Roman" w:hAnsi="Times New Roman"/>
    </w:rPr>
  </w:style>
  <w:style w:type="paragraph" w:customStyle="1" w:styleId="Uzruna1">
    <w:name w:val="Uzruna1"/>
    <w:basedOn w:val="Parasts"/>
    <w:next w:val="Teksts1"/>
    <w:rsid w:val="002D19E2"/>
    <w:pPr>
      <w:spacing w:before="320" w:after="320"/>
    </w:pPr>
    <w:rPr>
      <w:rFonts w:ascii="Times New Roman" w:hAnsi="Times New Roman"/>
    </w:rPr>
  </w:style>
  <w:style w:type="paragraph" w:customStyle="1" w:styleId="Nobeigums">
    <w:name w:val="Nobeigums"/>
    <w:basedOn w:val="Parasts"/>
    <w:rsid w:val="002D19E2"/>
    <w:rPr>
      <w:rFonts w:ascii="Times New Roman" w:hAnsi="Times New Roman"/>
    </w:rPr>
  </w:style>
  <w:style w:type="paragraph" w:customStyle="1" w:styleId="Autors">
    <w:name w:val="Autors"/>
    <w:basedOn w:val="Parasts"/>
    <w:next w:val="Amats"/>
    <w:rsid w:val="002D19E2"/>
    <w:pPr>
      <w:tabs>
        <w:tab w:val="right" w:pos="9072"/>
      </w:tabs>
      <w:spacing w:before="1440"/>
    </w:pPr>
    <w:rPr>
      <w:rFonts w:ascii="Times New Roman" w:hAnsi="Times New Roman"/>
    </w:rPr>
  </w:style>
  <w:style w:type="paragraph" w:customStyle="1" w:styleId="Amats">
    <w:name w:val="Amats"/>
    <w:basedOn w:val="Parasts"/>
    <w:rsid w:val="002D19E2"/>
    <w:pPr>
      <w:tabs>
        <w:tab w:val="right" w:pos="9072"/>
      </w:tabs>
    </w:pPr>
    <w:rPr>
      <w:rFonts w:ascii="Times New Roman" w:hAnsi="Times New Roman"/>
    </w:rPr>
  </w:style>
  <w:style w:type="paragraph" w:customStyle="1" w:styleId="Valsts">
    <w:name w:val="Valsts"/>
    <w:basedOn w:val="Parasts"/>
    <w:rsid w:val="002D19E2"/>
    <w:rPr>
      <w:rFonts w:ascii="Times New Roman" w:hAnsi="Times New Roman"/>
      <w:caps/>
    </w:rPr>
  </w:style>
  <w:style w:type="paragraph" w:customStyle="1" w:styleId="Registrnum">
    <w:name w:val="Registr. num"/>
    <w:basedOn w:val="Parasts"/>
    <w:next w:val="Adrese"/>
    <w:rsid w:val="002D19E2"/>
    <w:pPr>
      <w:spacing w:after="320"/>
    </w:pPr>
    <w:rPr>
      <w:rFonts w:ascii="Times New Roman" w:hAnsi="Times New Roman"/>
    </w:rPr>
  </w:style>
  <w:style w:type="character" w:styleId="Hipersaite">
    <w:name w:val="Hyperlink"/>
    <w:basedOn w:val="Noklusjumarindkopasfonts"/>
    <w:rsid w:val="002D19E2"/>
    <w:rPr>
      <w:color w:val="0000FF"/>
      <w:u w:val="single"/>
    </w:rPr>
  </w:style>
  <w:style w:type="paragraph" w:styleId="Kjene">
    <w:name w:val="footer"/>
    <w:basedOn w:val="Galvene"/>
    <w:link w:val="KjeneRakstz"/>
    <w:uiPriority w:val="99"/>
    <w:rsid w:val="002D19E2"/>
    <w:rPr>
      <w:rFonts w:ascii="Teutonica" w:hAnsi="Teutonica"/>
    </w:rPr>
  </w:style>
  <w:style w:type="character" w:styleId="Lappusesnumurs">
    <w:name w:val="page number"/>
    <w:basedOn w:val="Noklusjumarindkopasfonts"/>
    <w:rsid w:val="002D19E2"/>
  </w:style>
  <w:style w:type="paragraph" w:customStyle="1" w:styleId="Papildudatums">
    <w:name w:val="Papildu datums"/>
    <w:basedOn w:val="Parasts"/>
    <w:next w:val="Teksts1"/>
    <w:rsid w:val="002D19E2"/>
  </w:style>
  <w:style w:type="paragraph" w:customStyle="1" w:styleId="Papilduinform">
    <w:name w:val="Papildu inform."/>
    <w:basedOn w:val="Parasts"/>
    <w:next w:val="Papilduinform2"/>
    <w:rsid w:val="002D19E2"/>
    <w:pPr>
      <w:spacing w:before="640"/>
    </w:pPr>
  </w:style>
  <w:style w:type="paragraph" w:customStyle="1" w:styleId="Teksts2">
    <w:name w:val="Teksts2"/>
    <w:basedOn w:val="Parasts"/>
    <w:rsid w:val="002D19E2"/>
  </w:style>
  <w:style w:type="paragraph" w:customStyle="1" w:styleId="Adrese2">
    <w:name w:val="Adrese2"/>
    <w:basedOn w:val="Parasts"/>
    <w:next w:val="Adrese"/>
    <w:rsid w:val="002D19E2"/>
    <w:pPr>
      <w:spacing w:before="320"/>
      <w:ind w:right="2268"/>
    </w:pPr>
  </w:style>
  <w:style w:type="paragraph" w:customStyle="1" w:styleId="Papilduinform2">
    <w:name w:val="Papildu inform2"/>
    <w:basedOn w:val="Parasts"/>
    <w:rsid w:val="002D19E2"/>
  </w:style>
  <w:style w:type="paragraph" w:customStyle="1" w:styleId="Teksts3">
    <w:name w:val="Teksts3"/>
    <w:basedOn w:val="Teksts1"/>
    <w:rsid w:val="002D19E2"/>
    <w:pPr>
      <w:spacing w:after="160"/>
    </w:pPr>
  </w:style>
  <w:style w:type="paragraph" w:customStyle="1" w:styleId="Nosaukums2">
    <w:name w:val="Nosaukums2"/>
    <w:basedOn w:val="Parasts"/>
    <w:rsid w:val="002D19E2"/>
    <w:pPr>
      <w:ind w:right="2268"/>
    </w:pPr>
    <w:rPr>
      <w:sz w:val="28"/>
    </w:rPr>
  </w:style>
  <w:style w:type="paragraph" w:customStyle="1" w:styleId="Nosaukums1">
    <w:name w:val="Nosaukums1"/>
    <w:basedOn w:val="Parasts"/>
    <w:next w:val="Nosaukums2"/>
    <w:rsid w:val="002D19E2"/>
    <w:pPr>
      <w:spacing w:before="640"/>
      <w:ind w:right="2268"/>
    </w:pPr>
    <w:rPr>
      <w:rFonts w:ascii="Times New Roman" w:hAnsi="Times New Roman"/>
      <w:sz w:val="28"/>
    </w:rPr>
  </w:style>
  <w:style w:type="paragraph" w:customStyle="1" w:styleId="AABrdtekst">
    <w:name w:val="AABrdtekst"/>
    <w:basedOn w:val="Parasts"/>
    <w:rsid w:val="002D19E2"/>
    <w:pPr>
      <w:tabs>
        <w:tab w:val="left" w:pos="4820"/>
        <w:tab w:val="left" w:pos="6464"/>
      </w:tabs>
      <w:jc w:val="both"/>
    </w:pPr>
    <w:rPr>
      <w:rFonts w:ascii="Tms Rmn" w:hAnsi="Tms Rmn"/>
      <w:sz w:val="22"/>
      <w:lang w:val="en-GB"/>
    </w:rPr>
  </w:style>
  <w:style w:type="paragraph" w:styleId="Balonteksts">
    <w:name w:val="Balloon Text"/>
    <w:basedOn w:val="Parasts"/>
    <w:semiHidden/>
    <w:rsid w:val="007F2C05"/>
    <w:rPr>
      <w:rFonts w:ascii="Tahoma" w:hAnsi="Tahoma" w:cs="Tahoma"/>
      <w:sz w:val="16"/>
      <w:szCs w:val="16"/>
    </w:rPr>
  </w:style>
  <w:style w:type="paragraph" w:styleId="Vienkrsteksts">
    <w:name w:val="Plain Text"/>
    <w:basedOn w:val="Parasts"/>
    <w:link w:val="VienkrstekstsRakstz"/>
    <w:uiPriority w:val="99"/>
    <w:unhideWhenUsed/>
    <w:rsid w:val="000E2096"/>
    <w:rPr>
      <w:rFonts w:ascii="Consolas" w:eastAsiaTheme="minorHAnsi" w:hAnsi="Consolas" w:cstheme="minorBidi"/>
      <w:sz w:val="21"/>
      <w:szCs w:val="21"/>
      <w:lang w:val="lv-LV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0E2096"/>
    <w:rPr>
      <w:rFonts w:ascii="Consolas" w:eastAsiaTheme="minorHAnsi" w:hAnsi="Consolas" w:cstheme="minorBidi"/>
      <w:sz w:val="21"/>
      <w:szCs w:val="21"/>
      <w:lang w:eastAsia="en-US"/>
    </w:rPr>
  </w:style>
  <w:style w:type="character" w:styleId="Komentraatsauce">
    <w:name w:val="annotation reference"/>
    <w:basedOn w:val="Noklusjumarindkopasfonts"/>
    <w:rsid w:val="00F87756"/>
    <w:rPr>
      <w:sz w:val="16"/>
      <w:szCs w:val="16"/>
    </w:rPr>
  </w:style>
  <w:style w:type="paragraph" w:styleId="Komentrateksts">
    <w:name w:val="annotation text"/>
    <w:basedOn w:val="Parasts"/>
    <w:link w:val="KomentratekstsRakstz"/>
    <w:rsid w:val="00F87756"/>
    <w:rPr>
      <w:sz w:val="20"/>
    </w:rPr>
  </w:style>
  <w:style w:type="character" w:customStyle="1" w:styleId="KomentratekstsRakstz">
    <w:name w:val="Komentāra teksts Rakstz."/>
    <w:basedOn w:val="Noklusjumarindkopasfonts"/>
    <w:link w:val="Komentrateksts"/>
    <w:rsid w:val="00F87756"/>
    <w:rPr>
      <w:rFonts w:ascii="Teutonica" w:hAnsi="Teutonica"/>
      <w:lang w:val="en-US" w:eastAsia="en-US"/>
    </w:rPr>
  </w:style>
  <w:style w:type="paragraph" w:styleId="Komentratma">
    <w:name w:val="annotation subject"/>
    <w:basedOn w:val="Komentrateksts"/>
    <w:next w:val="Komentrateksts"/>
    <w:link w:val="KomentratmaRakstz"/>
    <w:rsid w:val="00F87756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rsid w:val="00F87756"/>
    <w:rPr>
      <w:rFonts w:ascii="Teutonica" w:hAnsi="Teutonica"/>
      <w:b/>
      <w:bCs/>
      <w:lang w:val="en-US" w:eastAsia="en-US"/>
    </w:rPr>
  </w:style>
  <w:style w:type="paragraph" w:styleId="Sarakstarindkopa">
    <w:name w:val="List Paragraph"/>
    <w:basedOn w:val="Parasts"/>
    <w:uiPriority w:val="34"/>
    <w:qFormat/>
    <w:rsid w:val="00DC2591"/>
    <w:pPr>
      <w:ind w:left="720"/>
      <w:contextualSpacing/>
    </w:pPr>
  </w:style>
  <w:style w:type="paragraph" w:styleId="Apakvirsraksts">
    <w:name w:val="Subtitle"/>
    <w:basedOn w:val="Parasts"/>
    <w:next w:val="Parasts"/>
    <w:link w:val="ApakvirsrakstsRakstz"/>
    <w:qFormat/>
    <w:rsid w:val="00A31FD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rsid w:val="00A31FD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customStyle="1" w:styleId="Stils1">
    <w:name w:val="Stils1"/>
    <w:basedOn w:val="Parasts"/>
    <w:link w:val="Stils1Rakstz"/>
    <w:qFormat/>
    <w:rsid w:val="00A31FDD"/>
    <w:rPr>
      <w:lang w:val="lv-LV"/>
    </w:rPr>
  </w:style>
  <w:style w:type="character" w:customStyle="1" w:styleId="Stils1Rakstz">
    <w:name w:val="Stils1 Rakstz."/>
    <w:basedOn w:val="Noklusjumarindkopasfonts"/>
    <w:link w:val="Stils1"/>
    <w:rsid w:val="00A31FDD"/>
    <w:rPr>
      <w:rFonts w:ascii="Teutonica" w:hAnsi="Teutonica"/>
      <w:sz w:val="24"/>
      <w:lang w:eastAsia="en-US"/>
    </w:rPr>
  </w:style>
  <w:style w:type="character" w:customStyle="1" w:styleId="KjeneRakstz">
    <w:name w:val="Kājene Rakstz."/>
    <w:basedOn w:val="Noklusjumarindkopasfonts"/>
    <w:link w:val="Kjene"/>
    <w:uiPriority w:val="99"/>
    <w:rsid w:val="00DF19D1"/>
    <w:rPr>
      <w:rFonts w:ascii="Teutonica" w:hAnsi="Teutonica"/>
      <w:caps/>
      <w:sz w:val="18"/>
      <w:lang w:val="en-US" w:eastAsia="en-US"/>
    </w:rPr>
  </w:style>
  <w:style w:type="paragraph" w:styleId="Nosaukums">
    <w:name w:val="Title"/>
    <w:basedOn w:val="Parasts"/>
    <w:link w:val="NosaukumsRakstz"/>
    <w:qFormat/>
    <w:rsid w:val="00761C6F"/>
    <w:pPr>
      <w:jc w:val="center"/>
    </w:pPr>
    <w:rPr>
      <w:rFonts w:ascii="Tahoma" w:hAnsi="Tahoma" w:cs="Tahoma"/>
      <w:b/>
      <w:bCs/>
      <w:szCs w:val="24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761C6F"/>
    <w:rPr>
      <w:rFonts w:ascii="Tahoma" w:hAnsi="Tahoma" w:cs="Tahoma"/>
      <w:b/>
      <w:bCs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2D19E2"/>
    <w:rPr>
      <w:rFonts w:ascii="Teutonica" w:hAnsi="Teutonica"/>
      <w:sz w:val="24"/>
      <w:lang w:val="en-US" w:eastAsia="en-US"/>
    </w:rPr>
  </w:style>
  <w:style w:type="paragraph" w:styleId="Virsraksts1">
    <w:name w:val="heading 1"/>
    <w:basedOn w:val="Teksts1"/>
    <w:next w:val="Teksts1"/>
    <w:qFormat/>
    <w:rsid w:val="002D19E2"/>
    <w:pPr>
      <w:numPr>
        <w:numId w:val="1"/>
      </w:numPr>
      <w:outlineLvl w:val="0"/>
    </w:pPr>
  </w:style>
  <w:style w:type="paragraph" w:styleId="Virsraksts2">
    <w:name w:val="heading 2"/>
    <w:basedOn w:val="Teksts1"/>
    <w:next w:val="Teksts1"/>
    <w:qFormat/>
    <w:rsid w:val="002D19E2"/>
    <w:pPr>
      <w:numPr>
        <w:ilvl w:val="1"/>
        <w:numId w:val="1"/>
      </w:numPr>
      <w:outlineLvl w:val="1"/>
    </w:pPr>
  </w:style>
  <w:style w:type="paragraph" w:styleId="Virsraksts3">
    <w:name w:val="heading 3"/>
    <w:basedOn w:val="Teksts1"/>
    <w:next w:val="Teksts1"/>
    <w:qFormat/>
    <w:rsid w:val="002D19E2"/>
    <w:pPr>
      <w:numPr>
        <w:ilvl w:val="2"/>
        <w:numId w:val="1"/>
      </w:numPr>
      <w:outlineLvl w:val="2"/>
    </w:pPr>
  </w:style>
  <w:style w:type="paragraph" w:styleId="Virsraksts4">
    <w:name w:val="heading 4"/>
    <w:basedOn w:val="Teksts1"/>
    <w:next w:val="Teksts1"/>
    <w:qFormat/>
    <w:rsid w:val="002D19E2"/>
    <w:pPr>
      <w:numPr>
        <w:ilvl w:val="3"/>
        <w:numId w:val="1"/>
      </w:numPr>
      <w:outlineLvl w:val="3"/>
    </w:pPr>
  </w:style>
  <w:style w:type="paragraph" w:styleId="Virsraksts5">
    <w:name w:val="heading 5"/>
    <w:basedOn w:val="Teksts1"/>
    <w:next w:val="Teksts1"/>
    <w:qFormat/>
    <w:rsid w:val="002D19E2"/>
    <w:pPr>
      <w:numPr>
        <w:ilvl w:val="4"/>
        <w:numId w:val="1"/>
      </w:numPr>
      <w:outlineLvl w:val="4"/>
    </w:pPr>
  </w:style>
  <w:style w:type="paragraph" w:styleId="Virsraksts6">
    <w:name w:val="heading 6"/>
    <w:basedOn w:val="Teksts1"/>
    <w:next w:val="Teksts1"/>
    <w:qFormat/>
    <w:rsid w:val="002D19E2"/>
    <w:pPr>
      <w:numPr>
        <w:ilvl w:val="5"/>
        <w:numId w:val="1"/>
      </w:numPr>
      <w:outlineLvl w:val="5"/>
    </w:pPr>
  </w:style>
  <w:style w:type="paragraph" w:styleId="Virsraksts7">
    <w:name w:val="heading 7"/>
    <w:basedOn w:val="Teksts1"/>
    <w:next w:val="Teksts1"/>
    <w:qFormat/>
    <w:rsid w:val="002D19E2"/>
    <w:pPr>
      <w:numPr>
        <w:ilvl w:val="6"/>
        <w:numId w:val="1"/>
      </w:numPr>
      <w:outlineLvl w:val="6"/>
    </w:pPr>
  </w:style>
  <w:style w:type="paragraph" w:styleId="Virsraksts8">
    <w:name w:val="heading 8"/>
    <w:basedOn w:val="Teksts1"/>
    <w:next w:val="Teksts1"/>
    <w:qFormat/>
    <w:rsid w:val="002D19E2"/>
    <w:pPr>
      <w:numPr>
        <w:ilvl w:val="7"/>
        <w:numId w:val="1"/>
      </w:numPr>
      <w:outlineLvl w:val="7"/>
    </w:pPr>
  </w:style>
  <w:style w:type="paragraph" w:styleId="Virsraksts9">
    <w:name w:val="heading 9"/>
    <w:basedOn w:val="Teksts1"/>
    <w:next w:val="Teksts1"/>
    <w:qFormat/>
    <w:rsid w:val="002D19E2"/>
    <w:pPr>
      <w:numPr>
        <w:ilvl w:val="8"/>
        <w:numId w:val="1"/>
      </w:numPr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rsid w:val="002D19E2"/>
    <w:pPr>
      <w:tabs>
        <w:tab w:val="right" w:pos="9072"/>
      </w:tabs>
    </w:pPr>
    <w:rPr>
      <w:rFonts w:ascii="RimOptima" w:hAnsi="RimOptima"/>
      <w:caps/>
      <w:sz w:val="18"/>
    </w:rPr>
  </w:style>
  <w:style w:type="paragraph" w:customStyle="1" w:styleId="Teksts1">
    <w:name w:val="Teksts1"/>
    <w:basedOn w:val="Parasts"/>
    <w:rsid w:val="002D19E2"/>
    <w:pPr>
      <w:spacing w:after="320"/>
    </w:pPr>
    <w:rPr>
      <w:rFonts w:ascii="Times New Roman" w:hAnsi="Times New Roman"/>
    </w:rPr>
  </w:style>
  <w:style w:type="paragraph" w:customStyle="1" w:styleId="Datums1">
    <w:name w:val="Datums1"/>
    <w:basedOn w:val="Parasts"/>
    <w:next w:val="Teksts2"/>
    <w:rsid w:val="002D19E2"/>
    <w:pPr>
      <w:spacing w:before="1700"/>
    </w:pPr>
    <w:rPr>
      <w:rFonts w:ascii="Times New Roman" w:hAnsi="Times New Roman"/>
    </w:rPr>
  </w:style>
  <w:style w:type="paragraph" w:customStyle="1" w:styleId="Adrese">
    <w:name w:val="Adrese"/>
    <w:basedOn w:val="Parasts"/>
    <w:rsid w:val="002D19E2"/>
    <w:rPr>
      <w:rFonts w:ascii="Times New Roman" w:hAnsi="Times New Roman"/>
    </w:rPr>
  </w:style>
  <w:style w:type="paragraph" w:customStyle="1" w:styleId="Uzruna1">
    <w:name w:val="Uzruna1"/>
    <w:basedOn w:val="Parasts"/>
    <w:next w:val="Teksts1"/>
    <w:rsid w:val="002D19E2"/>
    <w:pPr>
      <w:spacing w:before="320" w:after="320"/>
    </w:pPr>
    <w:rPr>
      <w:rFonts w:ascii="Times New Roman" w:hAnsi="Times New Roman"/>
    </w:rPr>
  </w:style>
  <w:style w:type="paragraph" w:customStyle="1" w:styleId="Nobeigums">
    <w:name w:val="Nobeigums"/>
    <w:basedOn w:val="Parasts"/>
    <w:rsid w:val="002D19E2"/>
    <w:rPr>
      <w:rFonts w:ascii="Times New Roman" w:hAnsi="Times New Roman"/>
    </w:rPr>
  </w:style>
  <w:style w:type="paragraph" w:customStyle="1" w:styleId="Autors">
    <w:name w:val="Autors"/>
    <w:basedOn w:val="Parasts"/>
    <w:next w:val="Amats"/>
    <w:rsid w:val="002D19E2"/>
    <w:pPr>
      <w:tabs>
        <w:tab w:val="right" w:pos="9072"/>
      </w:tabs>
      <w:spacing w:before="1440"/>
    </w:pPr>
    <w:rPr>
      <w:rFonts w:ascii="Times New Roman" w:hAnsi="Times New Roman"/>
    </w:rPr>
  </w:style>
  <w:style w:type="paragraph" w:customStyle="1" w:styleId="Amats">
    <w:name w:val="Amats"/>
    <w:basedOn w:val="Parasts"/>
    <w:rsid w:val="002D19E2"/>
    <w:pPr>
      <w:tabs>
        <w:tab w:val="right" w:pos="9072"/>
      </w:tabs>
    </w:pPr>
    <w:rPr>
      <w:rFonts w:ascii="Times New Roman" w:hAnsi="Times New Roman"/>
    </w:rPr>
  </w:style>
  <w:style w:type="paragraph" w:customStyle="1" w:styleId="Valsts">
    <w:name w:val="Valsts"/>
    <w:basedOn w:val="Parasts"/>
    <w:rsid w:val="002D19E2"/>
    <w:rPr>
      <w:rFonts w:ascii="Times New Roman" w:hAnsi="Times New Roman"/>
      <w:caps/>
    </w:rPr>
  </w:style>
  <w:style w:type="paragraph" w:customStyle="1" w:styleId="Registrnum">
    <w:name w:val="Registr. num"/>
    <w:basedOn w:val="Parasts"/>
    <w:next w:val="Adrese"/>
    <w:rsid w:val="002D19E2"/>
    <w:pPr>
      <w:spacing w:after="320"/>
    </w:pPr>
    <w:rPr>
      <w:rFonts w:ascii="Times New Roman" w:hAnsi="Times New Roman"/>
    </w:rPr>
  </w:style>
  <w:style w:type="character" w:styleId="Hipersaite">
    <w:name w:val="Hyperlink"/>
    <w:basedOn w:val="Noklusjumarindkopasfonts"/>
    <w:rsid w:val="002D19E2"/>
    <w:rPr>
      <w:color w:val="0000FF"/>
      <w:u w:val="single"/>
    </w:rPr>
  </w:style>
  <w:style w:type="paragraph" w:styleId="Kjene">
    <w:name w:val="footer"/>
    <w:basedOn w:val="Galvene"/>
    <w:link w:val="KjeneRakstz"/>
    <w:uiPriority w:val="99"/>
    <w:rsid w:val="002D19E2"/>
    <w:rPr>
      <w:rFonts w:ascii="Teutonica" w:hAnsi="Teutonica"/>
    </w:rPr>
  </w:style>
  <w:style w:type="character" w:styleId="Lappusesnumurs">
    <w:name w:val="page number"/>
    <w:basedOn w:val="Noklusjumarindkopasfonts"/>
    <w:rsid w:val="002D19E2"/>
  </w:style>
  <w:style w:type="paragraph" w:customStyle="1" w:styleId="Papildudatums">
    <w:name w:val="Papildu datums"/>
    <w:basedOn w:val="Parasts"/>
    <w:next w:val="Teksts1"/>
    <w:rsid w:val="002D19E2"/>
  </w:style>
  <w:style w:type="paragraph" w:customStyle="1" w:styleId="Papilduinform">
    <w:name w:val="Papildu inform."/>
    <w:basedOn w:val="Parasts"/>
    <w:next w:val="Papilduinform2"/>
    <w:rsid w:val="002D19E2"/>
    <w:pPr>
      <w:spacing w:before="640"/>
    </w:pPr>
  </w:style>
  <w:style w:type="paragraph" w:customStyle="1" w:styleId="Teksts2">
    <w:name w:val="Teksts2"/>
    <w:basedOn w:val="Parasts"/>
    <w:rsid w:val="002D19E2"/>
  </w:style>
  <w:style w:type="paragraph" w:customStyle="1" w:styleId="Adrese2">
    <w:name w:val="Adrese2"/>
    <w:basedOn w:val="Parasts"/>
    <w:next w:val="Adrese"/>
    <w:rsid w:val="002D19E2"/>
    <w:pPr>
      <w:spacing w:before="320"/>
      <w:ind w:right="2268"/>
    </w:pPr>
  </w:style>
  <w:style w:type="paragraph" w:customStyle="1" w:styleId="Papilduinform2">
    <w:name w:val="Papildu inform2"/>
    <w:basedOn w:val="Parasts"/>
    <w:rsid w:val="002D19E2"/>
  </w:style>
  <w:style w:type="paragraph" w:customStyle="1" w:styleId="Teksts3">
    <w:name w:val="Teksts3"/>
    <w:basedOn w:val="Teksts1"/>
    <w:rsid w:val="002D19E2"/>
    <w:pPr>
      <w:spacing w:after="160"/>
    </w:pPr>
  </w:style>
  <w:style w:type="paragraph" w:customStyle="1" w:styleId="Nosaukums2">
    <w:name w:val="Nosaukums2"/>
    <w:basedOn w:val="Parasts"/>
    <w:rsid w:val="002D19E2"/>
    <w:pPr>
      <w:ind w:right="2268"/>
    </w:pPr>
    <w:rPr>
      <w:sz w:val="28"/>
    </w:rPr>
  </w:style>
  <w:style w:type="paragraph" w:customStyle="1" w:styleId="Nosaukums1">
    <w:name w:val="Nosaukums1"/>
    <w:basedOn w:val="Parasts"/>
    <w:next w:val="Nosaukums2"/>
    <w:rsid w:val="002D19E2"/>
    <w:pPr>
      <w:spacing w:before="640"/>
      <w:ind w:right="2268"/>
    </w:pPr>
    <w:rPr>
      <w:rFonts w:ascii="Times New Roman" w:hAnsi="Times New Roman"/>
      <w:sz w:val="28"/>
    </w:rPr>
  </w:style>
  <w:style w:type="paragraph" w:customStyle="1" w:styleId="AABrdtekst">
    <w:name w:val="AABrdtekst"/>
    <w:basedOn w:val="Parasts"/>
    <w:rsid w:val="002D19E2"/>
    <w:pPr>
      <w:tabs>
        <w:tab w:val="left" w:pos="4820"/>
        <w:tab w:val="left" w:pos="6464"/>
      </w:tabs>
      <w:jc w:val="both"/>
    </w:pPr>
    <w:rPr>
      <w:rFonts w:ascii="Tms Rmn" w:hAnsi="Tms Rmn"/>
      <w:sz w:val="22"/>
      <w:lang w:val="en-GB"/>
    </w:rPr>
  </w:style>
  <w:style w:type="paragraph" w:styleId="Balonteksts">
    <w:name w:val="Balloon Text"/>
    <w:basedOn w:val="Parasts"/>
    <w:semiHidden/>
    <w:rsid w:val="007F2C05"/>
    <w:rPr>
      <w:rFonts w:ascii="Tahoma" w:hAnsi="Tahoma" w:cs="Tahoma"/>
      <w:sz w:val="16"/>
      <w:szCs w:val="16"/>
    </w:rPr>
  </w:style>
  <w:style w:type="paragraph" w:styleId="Vienkrsteksts">
    <w:name w:val="Plain Text"/>
    <w:basedOn w:val="Parasts"/>
    <w:link w:val="VienkrstekstsRakstz"/>
    <w:uiPriority w:val="99"/>
    <w:unhideWhenUsed/>
    <w:rsid w:val="000E2096"/>
    <w:rPr>
      <w:rFonts w:ascii="Consolas" w:eastAsiaTheme="minorHAnsi" w:hAnsi="Consolas" w:cstheme="minorBidi"/>
      <w:sz w:val="21"/>
      <w:szCs w:val="21"/>
      <w:lang w:val="lv-LV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0E2096"/>
    <w:rPr>
      <w:rFonts w:ascii="Consolas" w:eastAsiaTheme="minorHAnsi" w:hAnsi="Consolas" w:cstheme="minorBidi"/>
      <w:sz w:val="21"/>
      <w:szCs w:val="21"/>
      <w:lang w:eastAsia="en-US"/>
    </w:rPr>
  </w:style>
  <w:style w:type="character" w:styleId="Komentraatsauce">
    <w:name w:val="annotation reference"/>
    <w:basedOn w:val="Noklusjumarindkopasfonts"/>
    <w:rsid w:val="00F87756"/>
    <w:rPr>
      <w:sz w:val="16"/>
      <w:szCs w:val="16"/>
    </w:rPr>
  </w:style>
  <w:style w:type="paragraph" w:styleId="Komentrateksts">
    <w:name w:val="annotation text"/>
    <w:basedOn w:val="Parasts"/>
    <w:link w:val="KomentratekstsRakstz"/>
    <w:rsid w:val="00F87756"/>
    <w:rPr>
      <w:sz w:val="20"/>
    </w:rPr>
  </w:style>
  <w:style w:type="character" w:customStyle="1" w:styleId="KomentratekstsRakstz">
    <w:name w:val="Komentāra teksts Rakstz."/>
    <w:basedOn w:val="Noklusjumarindkopasfonts"/>
    <w:link w:val="Komentrateksts"/>
    <w:rsid w:val="00F87756"/>
    <w:rPr>
      <w:rFonts w:ascii="Teutonica" w:hAnsi="Teutonica"/>
      <w:lang w:val="en-US" w:eastAsia="en-US"/>
    </w:rPr>
  </w:style>
  <w:style w:type="paragraph" w:styleId="Komentratma">
    <w:name w:val="annotation subject"/>
    <w:basedOn w:val="Komentrateksts"/>
    <w:next w:val="Komentrateksts"/>
    <w:link w:val="KomentratmaRakstz"/>
    <w:rsid w:val="00F87756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rsid w:val="00F87756"/>
    <w:rPr>
      <w:rFonts w:ascii="Teutonica" w:hAnsi="Teutonica"/>
      <w:b/>
      <w:bCs/>
      <w:lang w:val="en-US" w:eastAsia="en-US"/>
    </w:rPr>
  </w:style>
  <w:style w:type="paragraph" w:styleId="Sarakstarindkopa">
    <w:name w:val="List Paragraph"/>
    <w:basedOn w:val="Parasts"/>
    <w:uiPriority w:val="34"/>
    <w:qFormat/>
    <w:rsid w:val="00DC2591"/>
    <w:pPr>
      <w:ind w:left="720"/>
      <w:contextualSpacing/>
    </w:pPr>
  </w:style>
  <w:style w:type="paragraph" w:styleId="Apakvirsraksts">
    <w:name w:val="Subtitle"/>
    <w:basedOn w:val="Parasts"/>
    <w:next w:val="Parasts"/>
    <w:link w:val="ApakvirsrakstsRakstz"/>
    <w:qFormat/>
    <w:rsid w:val="00A31FD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rsid w:val="00A31FD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customStyle="1" w:styleId="Stils1">
    <w:name w:val="Stils1"/>
    <w:basedOn w:val="Parasts"/>
    <w:link w:val="Stils1Rakstz"/>
    <w:qFormat/>
    <w:rsid w:val="00A31FDD"/>
    <w:rPr>
      <w:lang w:val="lv-LV"/>
    </w:rPr>
  </w:style>
  <w:style w:type="character" w:customStyle="1" w:styleId="Stils1Rakstz">
    <w:name w:val="Stils1 Rakstz."/>
    <w:basedOn w:val="Noklusjumarindkopasfonts"/>
    <w:link w:val="Stils1"/>
    <w:rsid w:val="00A31FDD"/>
    <w:rPr>
      <w:rFonts w:ascii="Teutonica" w:hAnsi="Teutonica"/>
      <w:sz w:val="24"/>
      <w:lang w:eastAsia="en-US"/>
    </w:rPr>
  </w:style>
  <w:style w:type="character" w:customStyle="1" w:styleId="KjeneRakstz">
    <w:name w:val="Kājene Rakstz."/>
    <w:basedOn w:val="Noklusjumarindkopasfonts"/>
    <w:link w:val="Kjene"/>
    <w:uiPriority w:val="99"/>
    <w:rsid w:val="00DF19D1"/>
    <w:rPr>
      <w:rFonts w:ascii="Teutonica" w:hAnsi="Teutonica"/>
      <w:caps/>
      <w:sz w:val="18"/>
      <w:lang w:val="en-US" w:eastAsia="en-US"/>
    </w:rPr>
  </w:style>
  <w:style w:type="paragraph" w:styleId="Nosaukums">
    <w:name w:val="Title"/>
    <w:basedOn w:val="Parasts"/>
    <w:link w:val="NosaukumsRakstz"/>
    <w:qFormat/>
    <w:rsid w:val="00761C6F"/>
    <w:pPr>
      <w:jc w:val="center"/>
    </w:pPr>
    <w:rPr>
      <w:rFonts w:ascii="Tahoma" w:hAnsi="Tahoma" w:cs="Tahoma"/>
      <w:b/>
      <w:bCs/>
      <w:szCs w:val="24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761C6F"/>
    <w:rPr>
      <w:rFonts w:ascii="Tahoma" w:hAnsi="Tahoma" w:cs="Tahoma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0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3</Pages>
  <Words>4686</Words>
  <Characters>2672</Characters>
  <Application>Microsoft Office Word</Application>
  <DocSecurity>0</DocSecurity>
  <Lines>22</Lines>
  <Paragraphs>14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Sarakste</vt:lpstr>
      <vt:lpstr>Sarakste</vt:lpstr>
    </vt:vector>
  </TitlesOfParts>
  <Manager>LB Lietu pa'rvalde</Manager>
  <Company>Latvijas Banka</Company>
  <LinksUpToDate>false</LinksUpToDate>
  <CharactersWithSpaces>7344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Sarakste</dc:title>
  <dc:subject>Arejas sarakstes vestules sagatave, latviski,  divi autori (paraksti)</dc:subject>
  <dc:creator>Maris Kalis</dc:creator>
  <cp:lastModifiedBy>Gaida</cp:lastModifiedBy>
  <cp:revision>32</cp:revision>
  <cp:lastPrinted>2020-01-18T16:43:00Z</cp:lastPrinted>
  <dcterms:created xsi:type="dcterms:W3CDTF">2017-03-18T10:45:00Z</dcterms:created>
  <dcterms:modified xsi:type="dcterms:W3CDTF">2025-04-01T09:41:00Z</dcterms:modified>
</cp:coreProperties>
</file>