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50589" w14:textId="77777777" w:rsidR="000C3B04" w:rsidRPr="003D00A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202</w:t>
      </w:r>
      <w:r w:rsidR="00FF54E7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5</w:t>
      </w:r>
      <w:r w:rsidRPr="0050790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 xml:space="preserve">.gada </w:t>
      </w:r>
      <w:r w:rsidR="00FF54E7" w:rsidRPr="003D00A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6</w:t>
      </w:r>
      <w:r w:rsidRPr="003D00A1">
        <w:rPr>
          <w:rFonts w:ascii="Times New Roman" w:eastAsia="Lucida Sans Unicode" w:hAnsi="Times New Roman" w:cs="Times New Roman"/>
          <w:kern w:val="2"/>
          <w:sz w:val="20"/>
          <w:szCs w:val="20"/>
          <w:lang w:val="lv-LV" w:eastAsia="hi-IN" w:bidi="hi-IN"/>
        </w:rPr>
        <w:t>.martā</w:t>
      </w:r>
    </w:p>
    <w:p w14:paraId="63721589" w14:textId="77777777" w:rsidR="000C3B04" w:rsidRPr="00507901" w:rsidRDefault="000C3B04" w:rsidP="000C3B04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val="lv-LV" w:eastAsia="hi-IN" w:bidi="hi-IN"/>
        </w:rPr>
      </w:pPr>
      <w:r w:rsidRPr="00507901">
        <w:rPr>
          <w:rFonts w:ascii="Times New Roman" w:eastAsia="Lucida Sans Unicode" w:hAnsi="Times New Roman" w:cs="Times New Roman"/>
          <w:b/>
          <w:kern w:val="2"/>
          <w:sz w:val="24"/>
          <w:szCs w:val="24"/>
          <w:lang w:val="lv-LV" w:eastAsia="hi-IN" w:bidi="hi-IN"/>
        </w:rPr>
        <w:t>Vadības ziņojums 202</w:t>
      </w:r>
      <w:r w:rsidR="00FF54E7">
        <w:rPr>
          <w:rFonts w:ascii="Times New Roman" w:eastAsia="Lucida Sans Unicode" w:hAnsi="Times New Roman" w:cs="Times New Roman"/>
          <w:b/>
          <w:kern w:val="2"/>
          <w:sz w:val="24"/>
          <w:szCs w:val="24"/>
          <w:lang w:val="lv-LV" w:eastAsia="hi-IN" w:bidi="hi-IN"/>
        </w:rPr>
        <w:t>4</w:t>
      </w:r>
      <w:r w:rsidRPr="00507901">
        <w:rPr>
          <w:rFonts w:ascii="Times New Roman" w:eastAsia="Lucida Sans Unicode" w:hAnsi="Times New Roman" w:cs="Times New Roman"/>
          <w:b/>
          <w:kern w:val="2"/>
          <w:sz w:val="24"/>
          <w:szCs w:val="24"/>
          <w:lang w:val="lv-LV" w:eastAsia="hi-IN" w:bidi="hi-IN"/>
        </w:rPr>
        <w:t>.gada finanšu pārskatam</w:t>
      </w:r>
    </w:p>
    <w:p w14:paraId="2AB10E86" w14:textId="77777777" w:rsidR="000C3B04" w:rsidRPr="00507901" w:rsidRDefault="000C3B04" w:rsidP="000C3B04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4"/>
          <w:szCs w:val="24"/>
          <w:lang w:val="lv-LV" w:eastAsia="hi-IN" w:bidi="hi-IN"/>
        </w:rPr>
        <w:t>Informācija par partiju</w:t>
      </w:r>
    </w:p>
    <w:p w14:paraId="6586F7C7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Partijas pilns nosaukums: partija </w:t>
      </w:r>
      <w:r w:rsidRPr="00507901">
        <w:rPr>
          <w:rFonts w:ascii="Times New Roman" w:eastAsia="Lucida Sans Unicode" w:hAnsi="Times New Roman" w:cs="Mangal"/>
          <w:i/>
          <w:kern w:val="2"/>
          <w:sz w:val="20"/>
          <w:szCs w:val="20"/>
          <w:lang w:val="lv-LV" w:eastAsia="hi-IN" w:bidi="hi-IN"/>
        </w:rPr>
        <w:t>Tēvzemes mantojums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</w:t>
      </w:r>
    </w:p>
    <w:p w14:paraId="05DC89FA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Juridiskā adrese:  Miera iela 18 - 21, Salaspils, LV 2169</w:t>
      </w:r>
    </w:p>
    <w:p w14:paraId="78A5F8E2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Partijas reģ. Nr. 40008058535</w:t>
      </w:r>
    </w:p>
    <w:p w14:paraId="1249F7BB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Reģ. Datums 17.04.2000</w:t>
      </w:r>
    </w:p>
    <w:p w14:paraId="3AB17DB3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Partijas vadība:</w:t>
      </w:r>
    </w:p>
    <w:p w14:paraId="463021C8" w14:textId="77777777" w:rsidR="000C3B04" w:rsidRPr="00425F1E" w:rsidRDefault="000C3B04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</w:pP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Valdes priekšsēdētājs: </w:t>
      </w:r>
      <w:r w:rsidR="00FF54E7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Alfrēds Buls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 (ievēlēts 202</w:t>
      </w:r>
      <w:r w:rsidR="000D24F2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5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.gada </w:t>
      </w:r>
      <w:r w:rsidR="000D24F2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11</w:t>
      </w:r>
      <w:r w:rsidR="00507901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.</w:t>
      </w:r>
      <w:r w:rsidR="000D24F2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janvārī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).</w:t>
      </w:r>
    </w:p>
    <w:p w14:paraId="3F8CC2C2" w14:textId="275C787F" w:rsidR="000C3B04" w:rsidRPr="00425F1E" w:rsidRDefault="000C3B04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</w:pP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Valdes </w:t>
      </w:r>
      <w:proofErr w:type="spellStart"/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pr</w:t>
      </w:r>
      <w:proofErr w:type="spellEnd"/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-ja vietnieks: </w:t>
      </w:r>
      <w:proofErr w:type="spellStart"/>
      <w:r w:rsidR="000D24F2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Andrējs</w:t>
      </w:r>
      <w:proofErr w:type="spellEnd"/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 </w:t>
      </w:r>
      <w:r w:rsidR="000D24F2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Krūmiņš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 </w:t>
      </w:r>
      <w:r w:rsidR="00E2250D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(</w:t>
      </w:r>
      <w:r w:rsidR="000D24F2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ievēlēts 2025.gada 11.janvārī).</w:t>
      </w:r>
    </w:p>
    <w:p w14:paraId="161862CC" w14:textId="21875590" w:rsidR="000C3B04" w:rsidRPr="00425F1E" w:rsidRDefault="000D24F2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</w:pP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Paulis Siliņš</w:t>
      </w:r>
      <w:r w:rsidR="000C3B04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 </w:t>
      </w:r>
      <w:r w:rsidR="00E2250D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(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ievēlēts 2025.gada 11.janvārī).</w:t>
      </w:r>
    </w:p>
    <w:p w14:paraId="4092E92D" w14:textId="77777777" w:rsidR="000D24F2" w:rsidRPr="00425F1E" w:rsidRDefault="000D24F2" w:rsidP="000C3B04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</w:pP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Arvīds Kļavinskis (ievēlēts 202</w:t>
      </w:r>
      <w:r w:rsidR="00425F1E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4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 xml:space="preserve">.gada </w:t>
      </w:r>
      <w:r w:rsidR="00425F1E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14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.</w:t>
      </w:r>
      <w:r w:rsidR="00425F1E"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janvā</w:t>
      </w:r>
      <w:r w:rsidRPr="00425F1E">
        <w:rPr>
          <w:rFonts w:ascii="Times New Roman" w:eastAsia="Lucida Sans Unicode" w:hAnsi="Times New Roman" w:cs="Mangal"/>
          <w:color w:val="000000" w:themeColor="text1"/>
          <w:kern w:val="2"/>
          <w:sz w:val="20"/>
          <w:szCs w:val="20"/>
          <w:lang w:val="lv-LV" w:eastAsia="hi-IN" w:bidi="hi-IN"/>
        </w:rPr>
        <w:t>rī).</w:t>
      </w:r>
    </w:p>
    <w:p w14:paraId="5F083E9C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Ziņas par bilanci.</w:t>
      </w:r>
    </w:p>
    <w:p w14:paraId="5A56C9A7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Atlikums uz 202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4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.gada 1.janvāri:</w:t>
      </w:r>
    </w:p>
    <w:p w14:paraId="4E82E37C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Swedbankā 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98,23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0E5DE165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Kasē 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383,60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429C8EE5" w14:textId="74CA0CBB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Ieņēmumi no biedru naudām 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84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,00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0B22D1AB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Ziedojumi 0,00 EUR</w:t>
      </w:r>
    </w:p>
    <w:p w14:paraId="51D244DE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Atlikums uz 202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4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.gada 31.decembri:</w:t>
      </w:r>
    </w:p>
    <w:p w14:paraId="0AA8D7E3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Swedbankā 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101,71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0A6ECDC6" w14:textId="508E8F55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Kasē 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19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,44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</w:p>
    <w:p w14:paraId="57D8E225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Nodokļi: nav.</w:t>
      </w:r>
    </w:p>
    <w:p w14:paraId="36688EA4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Algotas personas: nav.</w:t>
      </w:r>
    </w:p>
    <w:p w14:paraId="64350450" w14:textId="5DD4DE84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Partija šo gadu pabeidz ar</w:t>
      </w:r>
      <w:r w:rsidR="008C6015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60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,68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EUR</w:t>
      </w:r>
      <w:r w:rsidR="00E3376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izdevumu pārsniegumu 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pār </w:t>
      </w:r>
      <w:r w:rsidR="00E3376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ieņēmmumiem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</w:t>
      </w:r>
    </w:p>
    <w:p w14:paraId="60F36FFD" w14:textId="77777777" w:rsidR="000C3B04" w:rsidRPr="00507901" w:rsidRDefault="000C3B0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Pārskata periodā: </w:t>
      </w:r>
    </w:p>
    <w:p w14:paraId="761C3192" w14:textId="77777777" w:rsidR="000C3B04" w:rsidRDefault="000C3B04" w:rsidP="000C3B04">
      <w:pPr>
        <w:widowControl w:val="0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Uz 202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4</w:t>
      </w:r>
      <w:r w:rsidR="00507901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gada 31. decembri partijā “Tēvzemes mantojums” bija 2</w:t>
      </w:r>
      <w:r w:rsidR="00FF54E7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6</w:t>
      </w:r>
      <w:r w:rsidR="00773BC2"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3</w:t>
      </w:r>
      <w:r w:rsidRPr="0050790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biedri. Viena persona no biedriem ir nepilsone. </w:t>
      </w:r>
    </w:p>
    <w:p w14:paraId="32A6A720" w14:textId="77777777" w:rsidR="000C3B04" w:rsidRDefault="000D24F2" w:rsidP="000C3B04">
      <w:pPr>
        <w:widowControl w:val="0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2024.gadā no partijas izstājās  Valdes priekšsēdētājs Uldis Godainis, Valdes pr</w:t>
      </w:r>
      <w:r w:rsidR="00145F74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. vietniece Ilze Ruģele, Valdes loceklis  </w:t>
      </w:r>
      <w:r w:rsidR="00425F1E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Alvils Dālbergs, Valdes loceklis </w:t>
      </w:r>
      <w:r w:rsidR="00425F1E" w:rsidRPr="00425F1E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Jānis Liepa</w:t>
      </w:r>
      <w:r w:rsidR="00425F1E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.</w:t>
      </w:r>
      <w:r w:rsidR="00145F74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</w:t>
      </w:r>
    </w:p>
    <w:p w14:paraId="3E663E7B" w14:textId="4F2F0E44" w:rsidR="00145F74" w:rsidRPr="000D24F2" w:rsidRDefault="00145F74" w:rsidP="000C3B04">
      <w:pPr>
        <w:widowControl w:val="0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</w:pPr>
      <w:r w:rsidRPr="00145F74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2024.gada 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0</w:t>
      </w:r>
      <w:r w:rsidRPr="00145F74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4. decembrī 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tika sasaukta valdes sēde kurā piedalās</w:t>
      </w:r>
      <w:r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vienīgais valdes loceklis Arvīds Kļavinskis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, ētikas komisijas pārstāve Dzintra Putniņa un revīzijas komisijas pārstāvis Kārlis Krūmiņš. Tika nolemts sasaukt</w:t>
      </w:r>
      <w:r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biedru pārstāvju sapulci</w:t>
      </w:r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2025.gada 11.janvārī</w:t>
      </w:r>
      <w:r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, kurā </w:t>
      </w:r>
      <w:proofErr w:type="spellStart"/>
      <w:r w:rsid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jāievēl</w:t>
      </w:r>
      <w:proofErr w:type="spellEnd"/>
      <w:r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partijas valde. </w:t>
      </w:r>
    </w:p>
    <w:p w14:paraId="7377D5F0" w14:textId="77777777" w:rsidR="00145F74" w:rsidRDefault="00145F74" w:rsidP="000C3B04">
      <w:pPr>
        <w:widowControl w:val="0"/>
        <w:suppressAutoHyphens/>
        <w:spacing w:after="120" w:line="240" w:lineRule="auto"/>
        <w:rPr>
          <w:rFonts w:ascii="Times New Roman" w:eastAsia="Lucida Sans Unicode" w:hAnsi="Times New Roman" w:cs="Mangal"/>
          <w:color w:val="FF0000"/>
          <w:kern w:val="2"/>
          <w:sz w:val="20"/>
          <w:szCs w:val="20"/>
          <w:lang w:val="lv-LV" w:eastAsia="hi-IN" w:bidi="hi-IN"/>
        </w:rPr>
      </w:pPr>
    </w:p>
    <w:p w14:paraId="57574F8C" w14:textId="13BB197A" w:rsidR="000C3B04" w:rsidRPr="003D00A1" w:rsidRDefault="000C3B04" w:rsidP="000C3B04">
      <w:pPr>
        <w:widowControl w:val="0"/>
        <w:suppressAutoHyphens/>
        <w:spacing w:after="120" w:line="240" w:lineRule="auto"/>
        <w:rPr>
          <w:lang w:val="lv-LV"/>
        </w:rPr>
      </w:pPr>
      <w:r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Valdes pri</w:t>
      </w:r>
      <w:r w:rsidR="00055F6F"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e</w:t>
      </w:r>
      <w:r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kšsēd</w:t>
      </w:r>
      <w:r w:rsidR="006F351B"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ē</w:t>
      </w:r>
      <w:r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tāj</w:t>
      </w:r>
      <w:r w:rsidR="00002B1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 vietnieks</w:t>
      </w:r>
      <w:r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……………………….. /</w:t>
      </w:r>
      <w:proofErr w:type="spellStart"/>
      <w:r w:rsidR="00002B1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>Andrējs</w:t>
      </w:r>
      <w:proofErr w:type="spellEnd"/>
      <w:r w:rsidR="00002B1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 Krūmiņš</w:t>
      </w:r>
      <w:r w:rsidRPr="003D00A1">
        <w:rPr>
          <w:rFonts w:ascii="Times New Roman" w:eastAsia="Lucida Sans Unicode" w:hAnsi="Times New Roman" w:cs="Mangal"/>
          <w:kern w:val="2"/>
          <w:sz w:val="20"/>
          <w:szCs w:val="20"/>
          <w:lang w:val="lv-LV" w:eastAsia="hi-IN" w:bidi="hi-IN"/>
        </w:rPr>
        <w:t xml:space="preserve">/ </w:t>
      </w:r>
    </w:p>
    <w:p w14:paraId="4B939556" w14:textId="77777777" w:rsidR="004D36CF" w:rsidRPr="00507901" w:rsidRDefault="004D36CF">
      <w:pPr>
        <w:rPr>
          <w:lang w:val="lv-LV"/>
        </w:rPr>
      </w:pPr>
    </w:p>
    <w:sectPr w:rsidR="004D36CF" w:rsidRPr="00507901" w:rsidSect="00320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07209D2"/>
    <w:multiLevelType w:val="hybridMultilevel"/>
    <w:tmpl w:val="DA36E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1239016">
    <w:abstractNumId w:val="1"/>
  </w:num>
  <w:num w:numId="2" w16cid:durableId="14104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B04"/>
    <w:rsid w:val="00002B11"/>
    <w:rsid w:val="00055F6F"/>
    <w:rsid w:val="000C3B04"/>
    <w:rsid w:val="000D24F2"/>
    <w:rsid w:val="00145F74"/>
    <w:rsid w:val="00320619"/>
    <w:rsid w:val="003D00A1"/>
    <w:rsid w:val="003E7922"/>
    <w:rsid w:val="00425F1E"/>
    <w:rsid w:val="004D36CF"/>
    <w:rsid w:val="00507901"/>
    <w:rsid w:val="006F351B"/>
    <w:rsid w:val="00773BC2"/>
    <w:rsid w:val="008558BB"/>
    <w:rsid w:val="008C6015"/>
    <w:rsid w:val="00917F29"/>
    <w:rsid w:val="00C14780"/>
    <w:rsid w:val="00E2250D"/>
    <w:rsid w:val="00E33761"/>
    <w:rsid w:val="00F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CBF14"/>
  <w15:docId w15:val="{FE684C00-86F5-46FE-A634-C2B95F10D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C3B04"/>
    <w:pPr>
      <w:spacing w:line="256" w:lineRule="auto"/>
    </w:pPr>
    <w:rPr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Uldis Godainis</dc:creator>
  <cp:keywords/>
  <dc:description/>
  <cp:lastModifiedBy>Lietotajs</cp:lastModifiedBy>
  <cp:revision>12</cp:revision>
  <cp:lastPrinted>2025-03-05T14:32:00Z</cp:lastPrinted>
  <dcterms:created xsi:type="dcterms:W3CDTF">2024-03-14T16:57:00Z</dcterms:created>
  <dcterms:modified xsi:type="dcterms:W3CDTF">2025-03-05T15:19:00Z</dcterms:modified>
</cp:coreProperties>
</file>